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79" w:rsidRPr="00546A66" w:rsidRDefault="00626994" w:rsidP="006638A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546A6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K12 Component of the </w:t>
      </w:r>
      <w:r w:rsidR="006638A9" w:rsidRPr="00546A6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Strong Workforce Program </w:t>
      </w:r>
      <w:r w:rsidRPr="00546A66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- $164M</w:t>
      </w:r>
    </w:p>
    <w:p w:rsidR="00522F79" w:rsidRDefault="00522F79" w:rsidP="006638A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6638A9" w:rsidRDefault="00522F79" w:rsidP="00D84C1A">
      <w:p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>The o</w:t>
      </w:r>
      <w:r w:rsidRPr="00D84C1A">
        <w:rPr>
          <w:rFonts w:asciiTheme="minorHAnsi" w:hAnsiTheme="minorHAnsi" w:cstheme="minorHAnsi"/>
          <w:color w:val="434343"/>
          <w:sz w:val="24"/>
          <w:szCs w:val="24"/>
        </w:rPr>
        <w:t xml:space="preserve">verarching </w:t>
      </w:r>
      <w:r w:rsidR="003F475F">
        <w:rPr>
          <w:rFonts w:asciiTheme="minorHAnsi" w:hAnsiTheme="minorHAnsi" w:cstheme="minorHAnsi"/>
          <w:color w:val="434343"/>
          <w:sz w:val="24"/>
          <w:szCs w:val="24"/>
        </w:rPr>
        <w:t>i</w:t>
      </w:r>
      <w:r w:rsidRPr="00D84C1A">
        <w:rPr>
          <w:rFonts w:asciiTheme="minorHAnsi" w:hAnsiTheme="minorHAnsi" w:cstheme="minorHAnsi"/>
          <w:color w:val="434343"/>
          <w:sz w:val="24"/>
          <w:szCs w:val="24"/>
        </w:rPr>
        <w:t>ntent of SWP is for colleges to work together with w</w:t>
      </w:r>
      <w:r w:rsidRPr="00D84C1A">
        <w:rPr>
          <w:rFonts w:asciiTheme="minorHAnsi" w:hAnsiTheme="minorHAnsi" w:cstheme="minorHAnsi"/>
          <w:color w:val="000000"/>
          <w:sz w:val="24"/>
          <w:szCs w:val="24"/>
        </w:rPr>
        <w:t>orkforce development providers</w:t>
      </w:r>
      <w:r w:rsidR="007C14D2">
        <w:rPr>
          <w:rFonts w:asciiTheme="minorHAnsi" w:hAnsiTheme="minorHAnsi" w:cstheme="minorHAnsi"/>
          <w:color w:val="000000"/>
          <w:sz w:val="24"/>
          <w:szCs w:val="24"/>
        </w:rPr>
        <w:t xml:space="preserve">, education partners and other </w:t>
      </w:r>
      <w:r w:rsidRPr="00D84C1A">
        <w:rPr>
          <w:rFonts w:asciiTheme="minorHAnsi" w:hAnsiTheme="minorHAnsi" w:cstheme="minorHAnsi"/>
          <w:color w:val="000000"/>
          <w:sz w:val="24"/>
          <w:szCs w:val="24"/>
        </w:rPr>
        <w:t xml:space="preserve">stakeholders to </w:t>
      </w:r>
      <w:r w:rsidR="001C1829">
        <w:rPr>
          <w:rFonts w:asciiTheme="minorHAnsi" w:hAnsiTheme="minorHAnsi" w:cstheme="minorHAnsi"/>
          <w:color w:val="000000"/>
          <w:sz w:val="24"/>
          <w:szCs w:val="24"/>
        </w:rPr>
        <w:t>be responsive to the needs of employers</w:t>
      </w:r>
      <w:r w:rsidR="002A3240">
        <w:rPr>
          <w:rFonts w:asciiTheme="minorHAnsi" w:hAnsiTheme="minorHAnsi" w:cstheme="minorHAnsi"/>
          <w:color w:val="000000"/>
          <w:sz w:val="24"/>
          <w:szCs w:val="24"/>
        </w:rPr>
        <w:t xml:space="preserve"> by aligning and expanding</w:t>
      </w:r>
      <w:r w:rsidRPr="00D84C1A">
        <w:rPr>
          <w:rFonts w:asciiTheme="minorHAnsi" w:hAnsiTheme="minorHAnsi" w:cstheme="minorHAnsi"/>
          <w:color w:val="000000"/>
          <w:sz w:val="24"/>
          <w:szCs w:val="24"/>
        </w:rPr>
        <w:t xml:space="preserve"> high-quality industry valued offerings</w:t>
      </w:r>
      <w:r w:rsidR="001C182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>enabl</w:t>
      </w:r>
      <w:r w:rsidR="00A61567">
        <w:rPr>
          <w:rFonts w:asciiTheme="minorHAnsi" w:eastAsia="Times New Roman" w:hAnsiTheme="minorHAnsi" w:cstheme="minorHAnsi"/>
          <w:color w:val="000000"/>
          <w:sz w:val="24"/>
          <w:szCs w:val="24"/>
        </w:rPr>
        <w:t>ing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students to access current and future job market</w:t>
      </w:r>
      <w:r w:rsidR="00080978"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1C18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 w:rsidR="00080978"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61567"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>promoti</w:t>
      </w:r>
      <w:r w:rsidR="00A61567">
        <w:rPr>
          <w:rFonts w:asciiTheme="minorHAnsi" w:eastAsia="Times New Roman" w:hAnsiTheme="minorHAnsi" w:cstheme="minorHAnsi"/>
          <w:color w:val="000000"/>
          <w:sz w:val="24"/>
          <w:szCs w:val="24"/>
        </w:rPr>
        <w:t>ng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economic and social mobility</w:t>
      </w:r>
      <w:r w:rsidR="00080978"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F454B2" w:rsidRPr="00D84C1A" w:rsidRDefault="00F454B2" w:rsidP="00D84C1A">
      <w:pPr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3D4233" w:rsidRDefault="00626994" w:rsidP="006638A9">
      <w:pPr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b/>
          <w:sz w:val="24"/>
          <w:szCs w:val="24"/>
        </w:rPr>
        <w:t>Purpose:</w:t>
      </w:r>
      <w:r w:rsidRPr="00D84C1A">
        <w:rPr>
          <w:rFonts w:asciiTheme="minorHAnsi" w:hAnsiTheme="minorHAnsi" w:cstheme="minorHAnsi"/>
          <w:sz w:val="24"/>
          <w:szCs w:val="24"/>
        </w:rPr>
        <w:t xml:space="preserve">  Create, support, and/or expand high-quality career technical education programs at the K-12 level that are aligned with </w:t>
      </w:r>
      <w:r w:rsidR="00B63933">
        <w:rPr>
          <w:rFonts w:asciiTheme="minorHAnsi" w:hAnsiTheme="minorHAnsi" w:cstheme="minorHAnsi"/>
          <w:sz w:val="24"/>
          <w:szCs w:val="24"/>
        </w:rPr>
        <w:t xml:space="preserve">established regional </w:t>
      </w:r>
      <w:r w:rsidR="00A61567">
        <w:rPr>
          <w:rFonts w:asciiTheme="minorHAnsi" w:hAnsiTheme="minorHAnsi" w:cstheme="minorHAnsi"/>
          <w:sz w:val="24"/>
          <w:szCs w:val="24"/>
        </w:rPr>
        <w:t>goals</w:t>
      </w:r>
      <w:r w:rsidR="00B63933">
        <w:rPr>
          <w:rFonts w:asciiTheme="minorHAnsi" w:hAnsiTheme="minorHAnsi" w:cstheme="minorHAnsi"/>
          <w:sz w:val="24"/>
          <w:szCs w:val="24"/>
        </w:rPr>
        <w:t xml:space="preserve"> </w:t>
      </w:r>
      <w:r w:rsidRPr="00D84C1A">
        <w:rPr>
          <w:rFonts w:asciiTheme="minorHAnsi" w:hAnsiTheme="minorHAnsi" w:cstheme="minorHAnsi"/>
          <w:sz w:val="24"/>
          <w:szCs w:val="24"/>
        </w:rPr>
        <w:t>occurring through</w:t>
      </w:r>
      <w:r w:rsidR="009A7403">
        <w:rPr>
          <w:rFonts w:asciiTheme="minorHAnsi" w:hAnsiTheme="minorHAnsi" w:cstheme="minorHAnsi"/>
          <w:sz w:val="24"/>
          <w:szCs w:val="24"/>
        </w:rPr>
        <w:t xml:space="preserve"> the regional</w:t>
      </w:r>
      <w:r w:rsidRPr="00D84C1A">
        <w:rPr>
          <w:rFonts w:asciiTheme="minorHAnsi" w:hAnsiTheme="minorHAnsi" w:cstheme="minorHAnsi"/>
          <w:sz w:val="24"/>
          <w:szCs w:val="24"/>
        </w:rPr>
        <w:t xml:space="preserve"> Strong Workforce Program</w:t>
      </w:r>
      <w:r w:rsidR="009A7403">
        <w:rPr>
          <w:rFonts w:asciiTheme="minorHAnsi" w:hAnsiTheme="minorHAnsi" w:cstheme="minorHAnsi"/>
          <w:sz w:val="24"/>
          <w:szCs w:val="24"/>
        </w:rPr>
        <w:t xml:space="preserve"> </w:t>
      </w:r>
      <w:r w:rsidR="00A61567">
        <w:rPr>
          <w:rFonts w:asciiTheme="minorHAnsi" w:hAnsiTheme="minorHAnsi" w:cstheme="minorHAnsi"/>
          <w:sz w:val="24"/>
          <w:szCs w:val="24"/>
        </w:rPr>
        <w:t xml:space="preserve">(SWP) </w:t>
      </w:r>
    </w:p>
    <w:p w:rsidR="00626994" w:rsidRDefault="009A7403" w:rsidP="006638A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626994" w:rsidRPr="00D84C1A">
        <w:rPr>
          <w:rFonts w:asciiTheme="minorHAnsi" w:hAnsiTheme="minorHAnsi" w:cstheme="minorHAnsi"/>
          <w:sz w:val="24"/>
          <w:szCs w:val="24"/>
        </w:rPr>
        <w:t xml:space="preserve"> increase the transition from secondary to post-secondary and career. </w:t>
      </w:r>
    </w:p>
    <w:p w:rsidR="00F454B2" w:rsidRPr="00D84C1A" w:rsidRDefault="00F454B2" w:rsidP="006638A9">
      <w:pPr>
        <w:rPr>
          <w:rFonts w:asciiTheme="minorHAnsi" w:hAnsiTheme="minorHAnsi" w:cstheme="minorHAnsi"/>
          <w:sz w:val="24"/>
          <w:szCs w:val="24"/>
        </w:rPr>
      </w:pPr>
    </w:p>
    <w:p w:rsidR="006638A9" w:rsidRPr="00D84C1A" w:rsidRDefault="006638A9" w:rsidP="006638A9">
      <w:pPr>
        <w:rPr>
          <w:rFonts w:asciiTheme="minorHAnsi" w:hAnsiTheme="minorHAnsi" w:cstheme="minorHAnsi"/>
          <w:sz w:val="24"/>
          <w:szCs w:val="24"/>
        </w:rPr>
      </w:pPr>
    </w:p>
    <w:p w:rsidR="006638A9" w:rsidRPr="00D84C1A" w:rsidRDefault="00E00780" w:rsidP="006638A9">
      <w:pPr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b/>
          <w:sz w:val="24"/>
          <w:szCs w:val="24"/>
        </w:rPr>
        <w:t>Funding</w:t>
      </w:r>
      <w:r w:rsidRPr="00D84C1A">
        <w:rPr>
          <w:rFonts w:asciiTheme="minorHAnsi" w:hAnsiTheme="minorHAnsi" w:cstheme="minorHAnsi"/>
          <w:sz w:val="24"/>
          <w:szCs w:val="24"/>
        </w:rPr>
        <w:t xml:space="preserve">:  </w:t>
      </w:r>
      <w:r w:rsidR="003D6DA9">
        <w:rPr>
          <w:rFonts w:asciiTheme="minorHAnsi" w:hAnsiTheme="minorHAnsi" w:cstheme="minorHAnsi"/>
          <w:sz w:val="24"/>
          <w:szCs w:val="24"/>
        </w:rPr>
        <w:t xml:space="preserve">The </w:t>
      </w:r>
      <w:r w:rsidR="00FA2D4F">
        <w:rPr>
          <w:rFonts w:asciiTheme="minorHAnsi" w:hAnsiTheme="minorHAnsi" w:cstheme="minorHAnsi"/>
          <w:sz w:val="24"/>
          <w:szCs w:val="24"/>
        </w:rPr>
        <w:t>18-19</w:t>
      </w:r>
      <w:r w:rsidR="003D6DA9">
        <w:rPr>
          <w:rFonts w:asciiTheme="minorHAnsi" w:hAnsiTheme="minorHAnsi" w:cstheme="minorHAnsi"/>
          <w:sz w:val="24"/>
          <w:szCs w:val="24"/>
        </w:rPr>
        <w:t xml:space="preserve"> State budget designated</w:t>
      </w:r>
      <w:r w:rsidR="00FA2D4F">
        <w:rPr>
          <w:rFonts w:asciiTheme="minorHAnsi" w:hAnsiTheme="minorHAnsi" w:cstheme="minorHAnsi"/>
          <w:sz w:val="24"/>
          <w:szCs w:val="24"/>
        </w:rPr>
        <w:t xml:space="preserve"> ongoing </w:t>
      </w:r>
      <w:r w:rsidR="003037FC" w:rsidRPr="00D84C1A">
        <w:rPr>
          <w:rFonts w:asciiTheme="minorHAnsi" w:hAnsiTheme="minorHAnsi" w:cstheme="minorHAnsi"/>
          <w:sz w:val="24"/>
          <w:szCs w:val="24"/>
        </w:rPr>
        <w:t>Proposition 98 funding</w:t>
      </w:r>
      <w:bookmarkStart w:id="0" w:name="_GoBack"/>
      <w:bookmarkEnd w:id="0"/>
      <w:r w:rsidRPr="00D84C1A">
        <w:rPr>
          <w:rFonts w:asciiTheme="minorHAnsi" w:hAnsiTheme="minorHAnsi" w:cstheme="minorHAnsi"/>
          <w:sz w:val="24"/>
          <w:szCs w:val="24"/>
        </w:rPr>
        <w:t xml:space="preserve"> through the community college regional SWP structure </w:t>
      </w:r>
      <w:r w:rsidR="003D6DA9">
        <w:rPr>
          <w:rFonts w:asciiTheme="minorHAnsi" w:hAnsiTheme="minorHAnsi" w:cstheme="minorHAnsi"/>
          <w:sz w:val="24"/>
          <w:szCs w:val="24"/>
        </w:rPr>
        <w:t xml:space="preserve">eligible </w:t>
      </w:r>
      <w:r w:rsidRPr="00D84C1A">
        <w:rPr>
          <w:rFonts w:asciiTheme="minorHAnsi" w:hAnsiTheme="minorHAnsi" w:cstheme="minorHAnsi"/>
          <w:sz w:val="24"/>
          <w:szCs w:val="24"/>
        </w:rPr>
        <w:t xml:space="preserve">to </w:t>
      </w:r>
      <w:r w:rsidR="006638A9" w:rsidRPr="00D84C1A">
        <w:rPr>
          <w:rFonts w:asciiTheme="minorHAnsi" w:hAnsiTheme="minorHAnsi" w:cstheme="minorHAnsi"/>
          <w:sz w:val="24"/>
          <w:szCs w:val="24"/>
        </w:rPr>
        <w:t>K</w:t>
      </w:r>
      <w:r w:rsidR="003D6DA9">
        <w:rPr>
          <w:rFonts w:asciiTheme="minorHAnsi" w:hAnsiTheme="minorHAnsi" w:cstheme="minorHAnsi"/>
          <w:sz w:val="24"/>
          <w:szCs w:val="24"/>
        </w:rPr>
        <w:t>-</w:t>
      </w:r>
      <w:r w:rsidR="006638A9" w:rsidRPr="00D84C1A">
        <w:rPr>
          <w:rFonts w:asciiTheme="minorHAnsi" w:hAnsiTheme="minorHAnsi" w:cstheme="minorHAnsi"/>
          <w:sz w:val="24"/>
          <w:szCs w:val="24"/>
        </w:rPr>
        <w:t>12 LEA</w:t>
      </w:r>
      <w:r w:rsidRPr="00D84C1A">
        <w:rPr>
          <w:rFonts w:asciiTheme="minorHAnsi" w:hAnsiTheme="minorHAnsi" w:cstheme="minorHAnsi"/>
          <w:sz w:val="24"/>
          <w:szCs w:val="24"/>
        </w:rPr>
        <w:t>s;</w:t>
      </w:r>
      <w:r w:rsidR="002A3240">
        <w:rPr>
          <w:rFonts w:asciiTheme="minorHAnsi" w:hAnsiTheme="minorHAnsi" w:cstheme="minorHAnsi"/>
          <w:sz w:val="24"/>
          <w:szCs w:val="24"/>
        </w:rPr>
        <w:t xml:space="preserve"> </w:t>
      </w:r>
      <w:r w:rsidR="003D6DA9">
        <w:rPr>
          <w:rFonts w:asciiTheme="minorHAnsi" w:hAnsiTheme="minorHAnsi" w:cstheme="minorHAnsi"/>
          <w:sz w:val="24"/>
          <w:szCs w:val="24"/>
        </w:rPr>
        <w:t xml:space="preserve"> </w:t>
      </w:r>
      <w:r w:rsidR="002A3240">
        <w:rPr>
          <w:rFonts w:asciiTheme="minorHAnsi" w:hAnsiTheme="minorHAnsi" w:cstheme="minorHAnsi"/>
          <w:sz w:val="24"/>
          <w:szCs w:val="24"/>
        </w:rPr>
        <w:t>s</w:t>
      </w:r>
      <w:r w:rsidRPr="00D84C1A">
        <w:rPr>
          <w:rFonts w:asciiTheme="minorHAnsi" w:hAnsiTheme="minorHAnsi" w:cstheme="minorHAnsi"/>
          <w:sz w:val="24"/>
          <w:szCs w:val="24"/>
        </w:rPr>
        <w:t>chool districts</w:t>
      </w:r>
      <w:r w:rsidR="006638A9" w:rsidRPr="00D84C1A">
        <w:rPr>
          <w:rFonts w:asciiTheme="minorHAnsi" w:hAnsiTheme="minorHAnsi" w:cstheme="minorHAnsi"/>
          <w:sz w:val="24"/>
          <w:szCs w:val="24"/>
        </w:rPr>
        <w:t xml:space="preserve">, </w:t>
      </w:r>
      <w:r w:rsidR="002A3240">
        <w:rPr>
          <w:rFonts w:asciiTheme="minorHAnsi" w:hAnsiTheme="minorHAnsi" w:cstheme="minorHAnsi"/>
          <w:sz w:val="24"/>
          <w:szCs w:val="24"/>
        </w:rPr>
        <w:t>c</w:t>
      </w:r>
      <w:r w:rsidR="00626994" w:rsidRPr="00D84C1A">
        <w:rPr>
          <w:rFonts w:asciiTheme="minorHAnsi" w:hAnsiTheme="minorHAnsi" w:cstheme="minorHAnsi"/>
          <w:sz w:val="24"/>
          <w:szCs w:val="24"/>
        </w:rPr>
        <w:t xml:space="preserve">ounty </w:t>
      </w:r>
      <w:r w:rsidR="002A3240">
        <w:rPr>
          <w:rFonts w:asciiTheme="minorHAnsi" w:hAnsiTheme="minorHAnsi" w:cstheme="minorHAnsi"/>
          <w:sz w:val="24"/>
          <w:szCs w:val="24"/>
        </w:rPr>
        <w:t>o</w:t>
      </w:r>
      <w:r w:rsidR="00626994" w:rsidRPr="00D84C1A">
        <w:rPr>
          <w:rFonts w:asciiTheme="minorHAnsi" w:hAnsiTheme="minorHAnsi" w:cstheme="minorHAnsi"/>
          <w:sz w:val="24"/>
          <w:szCs w:val="24"/>
        </w:rPr>
        <w:t xml:space="preserve">ffices of </w:t>
      </w:r>
      <w:r w:rsidR="002A3240">
        <w:rPr>
          <w:rFonts w:asciiTheme="minorHAnsi" w:hAnsiTheme="minorHAnsi" w:cstheme="minorHAnsi"/>
          <w:sz w:val="24"/>
          <w:szCs w:val="24"/>
        </w:rPr>
        <w:t>e</w:t>
      </w:r>
      <w:r w:rsidR="00626994" w:rsidRPr="00D84C1A">
        <w:rPr>
          <w:rFonts w:asciiTheme="minorHAnsi" w:hAnsiTheme="minorHAnsi" w:cstheme="minorHAnsi"/>
          <w:sz w:val="24"/>
          <w:szCs w:val="24"/>
        </w:rPr>
        <w:t xml:space="preserve">ducation, </w:t>
      </w:r>
      <w:r w:rsidR="002A3240">
        <w:rPr>
          <w:rFonts w:asciiTheme="minorHAnsi" w:hAnsiTheme="minorHAnsi" w:cstheme="minorHAnsi"/>
          <w:sz w:val="24"/>
          <w:szCs w:val="24"/>
        </w:rPr>
        <w:t>c</w:t>
      </w:r>
      <w:r w:rsidR="00626994" w:rsidRPr="00D84C1A">
        <w:rPr>
          <w:rFonts w:asciiTheme="minorHAnsi" w:hAnsiTheme="minorHAnsi" w:cstheme="minorHAnsi"/>
          <w:sz w:val="24"/>
          <w:szCs w:val="24"/>
        </w:rPr>
        <w:t>harter school</w:t>
      </w:r>
      <w:r w:rsidRPr="00D84C1A">
        <w:rPr>
          <w:rFonts w:asciiTheme="minorHAnsi" w:hAnsiTheme="minorHAnsi" w:cstheme="minorHAnsi"/>
          <w:sz w:val="24"/>
          <w:szCs w:val="24"/>
        </w:rPr>
        <w:t>s</w:t>
      </w:r>
      <w:r w:rsidR="00626994" w:rsidRPr="00D84C1A">
        <w:rPr>
          <w:rFonts w:asciiTheme="minorHAnsi" w:hAnsiTheme="minorHAnsi" w:cstheme="minorHAnsi"/>
          <w:sz w:val="24"/>
          <w:szCs w:val="24"/>
        </w:rPr>
        <w:t xml:space="preserve">, and regional ROPs.  </w:t>
      </w:r>
      <w:r w:rsidR="00DC73ED" w:rsidRPr="00D84C1A">
        <w:rPr>
          <w:rFonts w:asciiTheme="minorHAnsi" w:hAnsiTheme="minorHAnsi" w:cstheme="minorHAnsi"/>
          <w:sz w:val="24"/>
          <w:szCs w:val="24"/>
        </w:rPr>
        <w:t>The $164</w:t>
      </w:r>
      <w:r w:rsidR="003D6DA9">
        <w:rPr>
          <w:rFonts w:asciiTheme="minorHAnsi" w:hAnsiTheme="minorHAnsi" w:cstheme="minorHAnsi"/>
          <w:sz w:val="24"/>
          <w:szCs w:val="24"/>
        </w:rPr>
        <w:t>M</w:t>
      </w:r>
      <w:r w:rsidR="00DC73ED" w:rsidRPr="00D84C1A">
        <w:rPr>
          <w:rFonts w:asciiTheme="minorHAnsi" w:hAnsiTheme="minorHAnsi" w:cstheme="minorHAnsi"/>
          <w:sz w:val="24"/>
          <w:szCs w:val="24"/>
        </w:rPr>
        <w:t xml:space="preserve"> annual ongoing </w:t>
      </w:r>
      <w:r w:rsidRPr="00D84C1A">
        <w:rPr>
          <w:rFonts w:asciiTheme="minorHAnsi" w:hAnsiTheme="minorHAnsi" w:cstheme="minorHAnsi"/>
          <w:sz w:val="24"/>
          <w:szCs w:val="24"/>
        </w:rPr>
        <w:t>allocation includes $150M to LEAs</w:t>
      </w:r>
      <w:r w:rsidR="00DC73ED" w:rsidRPr="00D84C1A">
        <w:rPr>
          <w:rFonts w:asciiTheme="minorHAnsi" w:hAnsiTheme="minorHAnsi" w:cstheme="minorHAnsi"/>
          <w:sz w:val="24"/>
          <w:szCs w:val="24"/>
        </w:rPr>
        <w:t xml:space="preserve">, $12M </w:t>
      </w:r>
      <w:r w:rsidR="003037FC" w:rsidRPr="00D84C1A">
        <w:rPr>
          <w:rFonts w:asciiTheme="minorHAnsi" w:hAnsiTheme="minorHAnsi" w:cstheme="minorHAnsi"/>
          <w:sz w:val="24"/>
          <w:szCs w:val="24"/>
        </w:rPr>
        <w:t xml:space="preserve">for Workforce Pathways </w:t>
      </w:r>
      <w:r w:rsidR="003D6DA9">
        <w:rPr>
          <w:rFonts w:asciiTheme="minorHAnsi" w:hAnsiTheme="minorHAnsi" w:cstheme="minorHAnsi"/>
          <w:sz w:val="24"/>
          <w:szCs w:val="24"/>
        </w:rPr>
        <w:t xml:space="preserve">Coordinators </w:t>
      </w:r>
      <w:r w:rsidR="003037FC" w:rsidRPr="00D84C1A">
        <w:rPr>
          <w:rFonts w:asciiTheme="minorHAnsi" w:hAnsiTheme="minorHAnsi" w:cstheme="minorHAnsi"/>
          <w:sz w:val="24"/>
          <w:szCs w:val="24"/>
        </w:rPr>
        <w:t>(</w:t>
      </w:r>
      <w:r w:rsidR="003D6DA9">
        <w:rPr>
          <w:rFonts w:asciiTheme="minorHAnsi" w:hAnsiTheme="minorHAnsi" w:cstheme="minorHAnsi"/>
          <w:sz w:val="24"/>
          <w:szCs w:val="24"/>
        </w:rPr>
        <w:t xml:space="preserve">114 </w:t>
      </w:r>
      <w:r w:rsidR="003037FC" w:rsidRPr="00D84C1A">
        <w:rPr>
          <w:rFonts w:asciiTheme="minorHAnsi" w:hAnsiTheme="minorHAnsi" w:cstheme="minorHAnsi"/>
          <w:sz w:val="24"/>
          <w:szCs w:val="24"/>
        </w:rPr>
        <w:t>hired by colleges</w:t>
      </w:r>
      <w:r w:rsidR="00522F79" w:rsidRPr="00D84C1A">
        <w:rPr>
          <w:rFonts w:asciiTheme="minorHAnsi" w:hAnsiTheme="minorHAnsi" w:cstheme="minorHAnsi"/>
          <w:sz w:val="24"/>
          <w:szCs w:val="24"/>
        </w:rPr>
        <w:t>), and $2M to increase</w:t>
      </w:r>
      <w:r w:rsidR="003037FC" w:rsidRPr="00D84C1A">
        <w:rPr>
          <w:rFonts w:asciiTheme="minorHAnsi" w:hAnsiTheme="minorHAnsi" w:cstheme="minorHAnsi"/>
          <w:sz w:val="24"/>
          <w:szCs w:val="24"/>
        </w:rPr>
        <w:t xml:space="preserve"> regional consortia infrastructure costs. </w:t>
      </w:r>
      <w:r w:rsidR="006638A9" w:rsidRPr="00D84C1A">
        <w:rPr>
          <w:rFonts w:asciiTheme="minorHAnsi" w:hAnsiTheme="minorHAnsi" w:cstheme="minorHAnsi"/>
          <w:sz w:val="24"/>
          <w:szCs w:val="24"/>
        </w:rPr>
        <w:t xml:space="preserve"> </w:t>
      </w:r>
      <w:r w:rsidR="00821809">
        <w:rPr>
          <w:rFonts w:asciiTheme="minorHAnsi" w:hAnsiTheme="minorHAnsi" w:cstheme="minorHAnsi"/>
          <w:sz w:val="24"/>
          <w:szCs w:val="24"/>
        </w:rPr>
        <w:t xml:space="preserve">The CCCCO will also provide </w:t>
      </w:r>
      <w:r w:rsidR="0027609F">
        <w:rPr>
          <w:rFonts w:asciiTheme="minorHAnsi" w:hAnsiTheme="minorHAnsi" w:cstheme="minorHAnsi"/>
          <w:sz w:val="24"/>
          <w:szCs w:val="24"/>
        </w:rPr>
        <w:t xml:space="preserve">a least one TAP to </w:t>
      </w:r>
      <w:r w:rsidR="00821809">
        <w:rPr>
          <w:rFonts w:asciiTheme="minorHAnsi" w:hAnsiTheme="minorHAnsi" w:cstheme="minorHAnsi"/>
          <w:sz w:val="24"/>
          <w:szCs w:val="24"/>
        </w:rPr>
        <w:t>each regi</w:t>
      </w:r>
      <w:r w:rsidR="0027609F">
        <w:rPr>
          <w:rFonts w:asciiTheme="minorHAnsi" w:hAnsiTheme="minorHAnsi" w:cstheme="minorHAnsi"/>
          <w:sz w:val="24"/>
          <w:szCs w:val="24"/>
        </w:rPr>
        <w:t>on</w:t>
      </w:r>
      <w:r w:rsidR="00821809">
        <w:rPr>
          <w:rFonts w:asciiTheme="minorHAnsi" w:hAnsiTheme="minorHAnsi" w:cstheme="minorHAnsi"/>
          <w:sz w:val="24"/>
          <w:szCs w:val="24"/>
        </w:rPr>
        <w:t xml:space="preserve"> (large regions get two). </w:t>
      </w:r>
    </w:p>
    <w:p w:rsidR="006638A9" w:rsidRPr="00D84C1A" w:rsidRDefault="006638A9" w:rsidP="006638A9">
      <w:pPr>
        <w:rPr>
          <w:rFonts w:asciiTheme="minorHAnsi" w:hAnsiTheme="minorHAnsi" w:cstheme="minorHAnsi"/>
          <w:sz w:val="24"/>
          <w:szCs w:val="24"/>
        </w:rPr>
      </w:pPr>
    </w:p>
    <w:p w:rsidR="006638A9" w:rsidRDefault="006638A9" w:rsidP="003F475F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 xml:space="preserve">A parallel stream of </w:t>
      </w:r>
      <w:r w:rsidR="00522F79" w:rsidRPr="00D84C1A">
        <w:rPr>
          <w:rFonts w:asciiTheme="minorHAnsi" w:hAnsiTheme="minorHAnsi" w:cstheme="minorHAnsi"/>
          <w:sz w:val="24"/>
          <w:szCs w:val="24"/>
        </w:rPr>
        <w:t xml:space="preserve">$150M </w:t>
      </w:r>
      <w:r w:rsidRPr="00D84C1A">
        <w:rPr>
          <w:rFonts w:asciiTheme="minorHAnsi" w:hAnsiTheme="minorHAnsi" w:cstheme="minorHAnsi"/>
          <w:sz w:val="24"/>
          <w:szCs w:val="24"/>
        </w:rPr>
        <w:t>ongoing Proposition 98 funds</w:t>
      </w:r>
      <w:r w:rsidR="00522F79" w:rsidRPr="00D84C1A">
        <w:rPr>
          <w:rFonts w:asciiTheme="minorHAnsi" w:hAnsiTheme="minorHAnsi" w:cstheme="minorHAnsi"/>
          <w:sz w:val="24"/>
          <w:szCs w:val="24"/>
        </w:rPr>
        <w:t xml:space="preserve"> has</w:t>
      </w:r>
      <w:r w:rsidRPr="00D84C1A">
        <w:rPr>
          <w:rFonts w:asciiTheme="minorHAnsi" w:hAnsiTheme="minorHAnsi" w:cstheme="minorHAnsi"/>
          <w:sz w:val="24"/>
          <w:szCs w:val="24"/>
        </w:rPr>
        <w:t xml:space="preserve"> </w:t>
      </w:r>
      <w:r w:rsidR="00D84C1A">
        <w:rPr>
          <w:rFonts w:asciiTheme="minorHAnsi" w:hAnsiTheme="minorHAnsi" w:cstheme="minorHAnsi"/>
          <w:sz w:val="24"/>
          <w:szCs w:val="24"/>
        </w:rPr>
        <w:t>a</w:t>
      </w:r>
      <w:r w:rsidRPr="00D84C1A">
        <w:rPr>
          <w:rFonts w:asciiTheme="minorHAnsi" w:hAnsiTheme="minorHAnsi" w:cstheme="minorHAnsi"/>
          <w:sz w:val="24"/>
          <w:szCs w:val="24"/>
        </w:rPr>
        <w:t xml:space="preserve">lso </w:t>
      </w:r>
      <w:r w:rsidR="00522F79" w:rsidRPr="00D84C1A">
        <w:rPr>
          <w:rFonts w:asciiTheme="minorHAnsi" w:hAnsiTheme="minorHAnsi" w:cstheme="minorHAnsi"/>
          <w:sz w:val="24"/>
          <w:szCs w:val="24"/>
        </w:rPr>
        <w:t>been released to</w:t>
      </w:r>
      <w:r w:rsidRPr="00D84C1A">
        <w:rPr>
          <w:rFonts w:asciiTheme="minorHAnsi" w:hAnsiTheme="minorHAnsi" w:cstheme="minorHAnsi"/>
          <w:sz w:val="24"/>
          <w:szCs w:val="24"/>
        </w:rPr>
        <w:t xml:space="preserve"> CDE to mainta</w:t>
      </w:r>
      <w:r w:rsidR="00522F79" w:rsidRPr="00D84C1A">
        <w:rPr>
          <w:rFonts w:asciiTheme="minorHAnsi" w:hAnsiTheme="minorHAnsi" w:cstheme="minorHAnsi"/>
          <w:sz w:val="24"/>
          <w:szCs w:val="24"/>
        </w:rPr>
        <w:t>in the</w:t>
      </w:r>
      <w:r w:rsidRPr="00D84C1A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D84C1A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Career Technical Education Incentive Grant Program</w:t>
        </w:r>
      </w:hyperlink>
      <w:r w:rsidRPr="00D84C1A">
        <w:rPr>
          <w:rFonts w:asciiTheme="minorHAnsi" w:hAnsiTheme="minorHAnsi" w:cstheme="minorHAnsi"/>
          <w:sz w:val="24"/>
          <w:szCs w:val="24"/>
        </w:rPr>
        <w:t>.</w:t>
      </w:r>
    </w:p>
    <w:p w:rsidR="006638A9" w:rsidRPr="00D84C1A" w:rsidRDefault="006638A9" w:rsidP="006638A9">
      <w:pPr>
        <w:rPr>
          <w:rFonts w:asciiTheme="minorHAnsi" w:hAnsiTheme="minorHAnsi" w:cstheme="minorHAnsi"/>
          <w:sz w:val="24"/>
          <w:szCs w:val="24"/>
        </w:rPr>
      </w:pPr>
    </w:p>
    <w:p w:rsidR="006638A9" w:rsidRPr="00D84C1A" w:rsidRDefault="006638A9" w:rsidP="006638A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D84C1A">
        <w:rPr>
          <w:rFonts w:asciiTheme="minorHAnsi" w:hAnsiTheme="minorHAnsi" w:cstheme="minorHAnsi"/>
          <w:b/>
          <w:bCs/>
          <w:color w:val="434343"/>
          <w:u w:val="single"/>
        </w:rPr>
        <w:t>Timeline</w:t>
      </w:r>
      <w:r w:rsidRPr="00D84C1A">
        <w:rPr>
          <w:rFonts w:asciiTheme="minorHAnsi" w:hAnsiTheme="minorHAnsi" w:cstheme="minorHAnsi"/>
          <w:b/>
          <w:bCs/>
          <w:u w:val="single"/>
        </w:rPr>
        <w:t>:</w:t>
      </w:r>
    </w:p>
    <w:p w:rsidR="006638A9" w:rsidRPr="00D84C1A" w:rsidRDefault="006638A9" w:rsidP="006638A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84C1A">
        <w:rPr>
          <w:rFonts w:asciiTheme="minorHAnsi" w:hAnsiTheme="minorHAnsi" w:cstheme="minorHAnsi"/>
          <w:color w:val="000000"/>
        </w:rPr>
        <w:t xml:space="preserve">Board of Governors approves receipt of funding - </w:t>
      </w:r>
      <w:r w:rsidRPr="00E91DA9">
        <w:rPr>
          <w:rFonts w:asciiTheme="minorHAnsi" w:hAnsiTheme="minorHAnsi" w:cstheme="minorHAnsi"/>
          <w:bCs/>
        </w:rPr>
        <w:t>September 17, 2018</w:t>
      </w:r>
    </w:p>
    <w:p w:rsidR="006638A9" w:rsidRPr="00E91DA9" w:rsidRDefault="006638A9" w:rsidP="006638A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D84C1A">
        <w:rPr>
          <w:rFonts w:asciiTheme="minorHAnsi" w:hAnsiTheme="minorHAnsi" w:cstheme="minorHAnsi"/>
          <w:color w:val="000000"/>
        </w:rPr>
        <w:t xml:space="preserve">Project submission template on NOVA goes live to LEAs </w:t>
      </w:r>
      <w:r w:rsidRPr="00DC3945">
        <w:rPr>
          <w:rFonts w:asciiTheme="minorHAnsi" w:hAnsiTheme="minorHAnsi" w:cstheme="minorHAnsi"/>
          <w:color w:val="000000"/>
        </w:rPr>
        <w:t xml:space="preserve">- </w:t>
      </w:r>
      <w:proofErr w:type="spellStart"/>
      <w:r w:rsidRPr="00E91DA9">
        <w:rPr>
          <w:rFonts w:asciiTheme="minorHAnsi" w:hAnsiTheme="minorHAnsi" w:cstheme="minorHAnsi"/>
          <w:bCs/>
        </w:rPr>
        <w:t>tbd</w:t>
      </w:r>
      <w:proofErr w:type="spellEnd"/>
    </w:p>
    <w:p w:rsidR="006638A9" w:rsidRPr="00546A66" w:rsidRDefault="006638A9" w:rsidP="006638A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84C1A">
        <w:rPr>
          <w:rFonts w:asciiTheme="minorHAnsi" w:hAnsiTheme="minorHAnsi" w:cstheme="minorHAnsi"/>
          <w:color w:val="000000"/>
        </w:rPr>
        <w:t xml:space="preserve">Regional allocations dispersed to Strong Workforce Program fiscal agents – </w:t>
      </w:r>
      <w:r w:rsidRPr="00E91DA9">
        <w:rPr>
          <w:rFonts w:asciiTheme="minorHAnsi" w:hAnsiTheme="minorHAnsi" w:cstheme="minorHAnsi"/>
          <w:bCs/>
        </w:rPr>
        <w:t>January 2019</w:t>
      </w:r>
    </w:p>
    <w:p w:rsidR="00F454B2" w:rsidRPr="00D84C1A" w:rsidRDefault="00F454B2" w:rsidP="00546A66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:rsidR="00591C53" w:rsidRDefault="00591C53" w:rsidP="006638A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4C1A">
        <w:rPr>
          <w:rFonts w:asciiTheme="minorHAnsi" w:hAnsiTheme="minorHAnsi" w:cstheme="minorHAnsi"/>
          <w:b/>
          <w:bCs/>
          <w:sz w:val="24"/>
          <w:szCs w:val="24"/>
          <w:u w:val="single"/>
        </w:rPr>
        <w:t>Application Process</w:t>
      </w:r>
      <w:r w:rsidR="004F74E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:  </w:t>
      </w:r>
      <w:r w:rsidR="004F74E4" w:rsidRPr="00DC3945">
        <w:rPr>
          <w:rFonts w:asciiTheme="minorHAnsi" w:hAnsiTheme="minorHAnsi" w:cstheme="minorHAnsi"/>
          <w:bCs/>
          <w:sz w:val="24"/>
          <w:szCs w:val="24"/>
          <w:u w:val="single"/>
        </w:rPr>
        <w:t>Process is being formed.</w:t>
      </w:r>
      <w:r w:rsidR="004F74E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:rsidR="004F74E4" w:rsidRPr="00D84C1A" w:rsidRDefault="004F74E4" w:rsidP="006638A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638A9" w:rsidRPr="00D84C1A" w:rsidRDefault="00591C53" w:rsidP="006638A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4C1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Regional Consortium </w:t>
      </w:r>
      <w:r w:rsidR="006638A9" w:rsidRPr="00D84C1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K-12 </w:t>
      </w:r>
      <w:r w:rsidRPr="00D84C1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Component </w:t>
      </w:r>
      <w:r w:rsidR="006638A9" w:rsidRPr="00D84C1A">
        <w:rPr>
          <w:rFonts w:asciiTheme="minorHAnsi" w:hAnsiTheme="minorHAnsi" w:cstheme="minorHAnsi"/>
          <w:b/>
          <w:bCs/>
          <w:sz w:val="24"/>
          <w:szCs w:val="24"/>
          <w:u w:val="single"/>
        </w:rPr>
        <w:t>Selection Committee</w:t>
      </w:r>
      <w:r w:rsidR="004F74E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(required members)</w:t>
      </w:r>
    </w:p>
    <w:p w:rsidR="006638A9" w:rsidRPr="00D84C1A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>Current or former K-12 CE teachers and administrators</w:t>
      </w:r>
    </w:p>
    <w:p w:rsidR="004D77FF" w:rsidRPr="00D84C1A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>Charter school representatives</w:t>
      </w:r>
      <w:r w:rsidR="007D0200" w:rsidRPr="00D84C1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77FF" w:rsidRPr="00D84C1A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 xml:space="preserve">Representatives of industries that are prioritized by the consortium </w:t>
      </w:r>
    </w:p>
    <w:p w:rsidR="004D77FF" w:rsidRPr="00D84C1A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>At least one community college faculty or administrator</w:t>
      </w:r>
    </w:p>
    <w:p w:rsidR="00F454B2" w:rsidRDefault="004D77FF" w:rsidP="00D84C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 xml:space="preserve">Other K12 education or other stakeholders as determined by the consortium </w:t>
      </w:r>
    </w:p>
    <w:p w:rsidR="004D77FF" w:rsidRDefault="004D77FF" w:rsidP="00546A6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4C1A">
        <w:rPr>
          <w:rFonts w:asciiTheme="minorHAnsi" w:hAnsiTheme="minorHAnsi" w:cstheme="minorHAnsi"/>
          <w:sz w:val="24"/>
          <w:szCs w:val="24"/>
        </w:rPr>
        <w:t xml:space="preserve">(b) </w:t>
      </w:r>
      <w:r w:rsidR="00E7622C" w:rsidRPr="00D84C1A">
        <w:rPr>
          <w:rFonts w:asciiTheme="minorHAnsi" w:hAnsiTheme="minorHAnsi" w:cstheme="minorHAnsi"/>
          <w:sz w:val="24"/>
          <w:szCs w:val="24"/>
        </w:rPr>
        <w:t>The K14 T</w:t>
      </w:r>
      <w:r w:rsidR="007D0200" w:rsidRPr="00D84C1A">
        <w:rPr>
          <w:rFonts w:asciiTheme="minorHAnsi" w:hAnsiTheme="minorHAnsi" w:cstheme="minorHAnsi"/>
          <w:sz w:val="24"/>
          <w:szCs w:val="24"/>
        </w:rPr>
        <w:t>AP shall serve as a consultant to the selection committee</w:t>
      </w:r>
    </w:p>
    <w:p w:rsidR="00DF15C5" w:rsidRDefault="00DF15C5" w:rsidP="00546A6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6638A9" w:rsidRPr="00D84C1A" w:rsidRDefault="006638A9" w:rsidP="006638A9">
      <w:pPr>
        <w:rPr>
          <w:rFonts w:asciiTheme="minorHAnsi" w:hAnsiTheme="minorHAnsi" w:cstheme="minorHAnsi"/>
          <w:b/>
          <w:bCs/>
          <w:color w:val="434343"/>
          <w:sz w:val="24"/>
          <w:szCs w:val="24"/>
          <w:u w:val="single"/>
        </w:rPr>
      </w:pPr>
      <w:r w:rsidRPr="00D84C1A">
        <w:rPr>
          <w:rFonts w:asciiTheme="minorHAnsi" w:hAnsiTheme="minorHAnsi" w:cstheme="minorHAnsi"/>
          <w:b/>
          <w:bCs/>
          <w:color w:val="434343"/>
          <w:sz w:val="24"/>
          <w:szCs w:val="24"/>
          <w:u w:val="single"/>
        </w:rPr>
        <w:t>Measurements of Success:</w:t>
      </w:r>
    </w:p>
    <w:p w:rsidR="006638A9" w:rsidRPr="00D84C1A" w:rsidRDefault="006638A9" w:rsidP="00F454B2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84C1A">
        <w:rPr>
          <w:rFonts w:asciiTheme="minorHAnsi" w:hAnsiTheme="minorHAnsi" w:cstheme="minorHAnsi"/>
          <w:color w:val="434343"/>
          <w:sz w:val="24"/>
          <w:szCs w:val="24"/>
        </w:rPr>
        <w:t>Community Colleges SWP success is measured by the WIOA metrics:</w:t>
      </w:r>
      <w:r w:rsidR="00D84C1A">
        <w:rPr>
          <w:rFonts w:asciiTheme="minorHAnsi" w:hAnsiTheme="minorHAnsi" w:cstheme="minorHAnsi"/>
          <w:color w:val="434343"/>
          <w:sz w:val="24"/>
          <w:szCs w:val="24"/>
        </w:rPr>
        <w:t xml:space="preserve">  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CE Enrollments,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>ompletions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ransfer,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j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ob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lacement,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age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dvancement, %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ttaining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ivable </w:t>
      </w:r>
      <w:r w:rsidR="00F454B2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Pr="00D84C1A">
        <w:rPr>
          <w:rFonts w:asciiTheme="minorHAnsi" w:eastAsia="Times New Roman" w:hAnsiTheme="minorHAnsi" w:cstheme="minorHAnsi"/>
          <w:color w:val="000000"/>
          <w:sz w:val="24"/>
          <w:szCs w:val="24"/>
        </w:rPr>
        <w:t>age</w:t>
      </w:r>
      <w:r w:rsidR="00FA2D4F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6638A9" w:rsidRPr="00D84C1A" w:rsidRDefault="006638A9" w:rsidP="006638A9">
      <w:pPr>
        <w:rPr>
          <w:rFonts w:asciiTheme="minorHAnsi" w:hAnsiTheme="minorHAnsi" w:cstheme="minorHAnsi"/>
          <w:color w:val="434343"/>
          <w:sz w:val="24"/>
          <w:szCs w:val="24"/>
        </w:rPr>
      </w:pPr>
    </w:p>
    <w:p w:rsidR="006C3994" w:rsidRPr="00D84C1A" w:rsidRDefault="006638A9" w:rsidP="00546A6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D84C1A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D84C1A">
        <w:rPr>
          <w:rFonts w:asciiTheme="minorHAnsi" w:hAnsiTheme="minorHAnsi" w:cstheme="minorHAnsi"/>
          <w:color w:val="000000"/>
          <w:sz w:val="24"/>
          <w:szCs w:val="24"/>
        </w:rPr>
        <w:t xml:space="preserve">12 Component of </w:t>
      </w:r>
      <w:r w:rsidRPr="00D84C1A">
        <w:rPr>
          <w:rFonts w:asciiTheme="minorHAnsi" w:hAnsiTheme="minorHAnsi" w:cstheme="minorHAnsi"/>
          <w:color w:val="000000"/>
          <w:sz w:val="24"/>
          <w:szCs w:val="24"/>
        </w:rPr>
        <w:t>SWP success will be measured by the WIOA metrics:</w:t>
      </w:r>
      <w:r w:rsidR="00F454B2">
        <w:rPr>
          <w:rFonts w:asciiTheme="minorHAnsi" w:hAnsiTheme="minorHAnsi" w:cstheme="minorHAnsi"/>
          <w:color w:val="000000"/>
          <w:sz w:val="24"/>
          <w:szCs w:val="24"/>
        </w:rPr>
        <w:t xml:space="preserve">  CE course completion, graduation, industry recognized certificate, license, employment in field of study, enrolled in postsecondary, apprenticeship or other form of job training</w:t>
      </w:r>
      <w:r w:rsidR="00FA2D4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6C3994" w:rsidRPr="00D84C1A" w:rsidSect="006638A9">
      <w:footerReference w:type="default" r:id="rId8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B2" w:rsidRDefault="001379B2" w:rsidP="00942BD7">
      <w:r>
        <w:separator/>
      </w:r>
    </w:p>
  </w:endnote>
  <w:endnote w:type="continuationSeparator" w:id="0">
    <w:p w:rsidR="001379B2" w:rsidRDefault="001379B2" w:rsidP="009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D7" w:rsidRDefault="00942BD7">
    <w:pPr>
      <w:pStyle w:val="Footer"/>
    </w:pPr>
    <w:r>
      <w:t>K12 Component SWP 8.8.18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B2" w:rsidRDefault="001379B2" w:rsidP="00942BD7">
      <w:r>
        <w:separator/>
      </w:r>
    </w:p>
  </w:footnote>
  <w:footnote w:type="continuationSeparator" w:id="0">
    <w:p w:rsidR="001379B2" w:rsidRDefault="001379B2" w:rsidP="0094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0BC"/>
    <w:multiLevelType w:val="multilevel"/>
    <w:tmpl w:val="6F00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B5D0A"/>
    <w:multiLevelType w:val="hybridMultilevel"/>
    <w:tmpl w:val="4A1C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6473"/>
    <w:multiLevelType w:val="hybridMultilevel"/>
    <w:tmpl w:val="D92E3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334CF9"/>
    <w:multiLevelType w:val="multilevel"/>
    <w:tmpl w:val="86E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071D0"/>
    <w:multiLevelType w:val="hybridMultilevel"/>
    <w:tmpl w:val="1C146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3C32"/>
    <w:multiLevelType w:val="hybridMultilevel"/>
    <w:tmpl w:val="C1DA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517"/>
    <w:multiLevelType w:val="hybridMultilevel"/>
    <w:tmpl w:val="F1A27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A45E36"/>
    <w:multiLevelType w:val="multilevel"/>
    <w:tmpl w:val="227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307D1"/>
    <w:multiLevelType w:val="hybridMultilevel"/>
    <w:tmpl w:val="043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A9"/>
    <w:rsid w:val="00080978"/>
    <w:rsid w:val="001379B2"/>
    <w:rsid w:val="001C1829"/>
    <w:rsid w:val="0027609F"/>
    <w:rsid w:val="002A3240"/>
    <w:rsid w:val="003037FC"/>
    <w:rsid w:val="003D4233"/>
    <w:rsid w:val="003D6DA9"/>
    <w:rsid w:val="003F475F"/>
    <w:rsid w:val="00404BDE"/>
    <w:rsid w:val="004D77FF"/>
    <w:rsid w:val="004F74E4"/>
    <w:rsid w:val="00522F79"/>
    <w:rsid w:val="00546A66"/>
    <w:rsid w:val="00591C53"/>
    <w:rsid w:val="00626994"/>
    <w:rsid w:val="006638A9"/>
    <w:rsid w:val="006B36EE"/>
    <w:rsid w:val="007C14D2"/>
    <w:rsid w:val="007D0200"/>
    <w:rsid w:val="00821809"/>
    <w:rsid w:val="00830F30"/>
    <w:rsid w:val="00942BD7"/>
    <w:rsid w:val="009A7403"/>
    <w:rsid w:val="00A01EA0"/>
    <w:rsid w:val="00A16F97"/>
    <w:rsid w:val="00A61567"/>
    <w:rsid w:val="00B63933"/>
    <w:rsid w:val="00B817B1"/>
    <w:rsid w:val="00CD4BDA"/>
    <w:rsid w:val="00D84C1A"/>
    <w:rsid w:val="00DC3945"/>
    <w:rsid w:val="00DC73ED"/>
    <w:rsid w:val="00DF15C5"/>
    <w:rsid w:val="00E00780"/>
    <w:rsid w:val="00E25442"/>
    <w:rsid w:val="00E7622C"/>
    <w:rsid w:val="00E91DA9"/>
    <w:rsid w:val="00F454B2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E09D"/>
  <w15:chartTrackingRefBased/>
  <w15:docId w15:val="{7B18F6F1-D4D2-4A3B-8B7E-B4927F34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8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63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8A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B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e.ca.gov/fg/fo/r17/cteig15in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Hammerstrom</dc:creator>
  <cp:keywords/>
  <dc:description/>
  <cp:lastModifiedBy>Leslie Blanchard</cp:lastModifiedBy>
  <cp:revision>27</cp:revision>
  <cp:lastPrinted>2018-07-31T21:30:00Z</cp:lastPrinted>
  <dcterms:created xsi:type="dcterms:W3CDTF">2018-08-08T17:31:00Z</dcterms:created>
  <dcterms:modified xsi:type="dcterms:W3CDTF">2018-08-09T16:44:00Z</dcterms:modified>
</cp:coreProperties>
</file>