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6159" w14:textId="77777777" w:rsidR="005A1428" w:rsidRDefault="009A1469" w:rsidP="005A1428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DRAFT TIMELINE FOR SWP ASSESSMENT ADMINSTRATION</w:t>
      </w:r>
      <w:r w:rsidR="00F82355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</w:p>
    <w:p w14:paraId="05344BB6" w14:textId="6405BFA6" w:rsidR="009A1469" w:rsidRDefault="00EB3EB6" w:rsidP="005A1428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5A1428">
        <w:rPr>
          <w:rFonts w:ascii="Calibri" w:hAnsi="Calibri" w:cs="Times New Roman"/>
          <w:b/>
          <w:bCs/>
          <w:color w:val="000000"/>
          <w:sz w:val="22"/>
          <w:szCs w:val="22"/>
        </w:rPr>
        <w:t>9.</w:t>
      </w:r>
      <w:r w:rsidR="0013527B" w:rsidRPr="005A1428">
        <w:rPr>
          <w:rFonts w:ascii="Calibri" w:hAnsi="Calibri" w:cs="Times New Roman"/>
          <w:b/>
          <w:bCs/>
          <w:color w:val="000000"/>
          <w:sz w:val="22"/>
          <w:szCs w:val="22"/>
        </w:rPr>
        <w:t>1</w:t>
      </w:r>
      <w:r w:rsidR="00B53B91">
        <w:rPr>
          <w:rFonts w:ascii="Calibri" w:hAnsi="Calibri" w:cs="Times New Roman"/>
          <w:b/>
          <w:bCs/>
          <w:color w:val="000000"/>
          <w:sz w:val="22"/>
          <w:szCs w:val="22"/>
        </w:rPr>
        <w:t>4</w:t>
      </w:r>
      <w:r w:rsidR="00F82355" w:rsidRPr="005A1428">
        <w:rPr>
          <w:rFonts w:ascii="Calibri" w:hAnsi="Calibri" w:cs="Times New Roman"/>
          <w:b/>
          <w:bCs/>
          <w:color w:val="000000"/>
          <w:sz w:val="22"/>
          <w:szCs w:val="22"/>
        </w:rPr>
        <w:t>.18</w:t>
      </w:r>
    </w:p>
    <w:p w14:paraId="4B0E1E5D" w14:textId="77777777" w:rsidR="005A1428" w:rsidRDefault="005A1428" w:rsidP="009A1469">
      <w:pPr>
        <w:rPr>
          <w:rFonts w:ascii="Times" w:hAnsi="Times" w:cs="Times New Roman"/>
          <w:color w:val="000000"/>
          <w:sz w:val="20"/>
          <w:szCs w:val="20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848"/>
        <w:gridCol w:w="1800"/>
      </w:tblGrid>
      <w:tr w:rsidR="008A3B27" w:rsidRPr="00AB79E6" w14:paraId="6A8A2C27" w14:textId="77777777" w:rsidTr="00225BB4">
        <w:trPr>
          <w:tblHeader/>
        </w:trPr>
        <w:tc>
          <w:tcPr>
            <w:tcW w:w="7848" w:type="dxa"/>
          </w:tcPr>
          <w:p w14:paraId="3BB8BEDB" w14:textId="2E649113" w:rsidR="008A3B27" w:rsidRPr="00AB79E6" w:rsidRDefault="008A3B27" w:rsidP="008A3B27">
            <w:pPr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AB79E6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800" w:type="dxa"/>
          </w:tcPr>
          <w:p w14:paraId="71740831" w14:textId="33932526" w:rsidR="008A3B27" w:rsidRPr="00AB79E6" w:rsidRDefault="008A3B27" w:rsidP="008A3B27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 Estimated Timing for Discussion Only</w:t>
            </w:r>
          </w:p>
        </w:tc>
      </w:tr>
      <w:tr w:rsidR="008A3B27" w:rsidRPr="00C45704" w14:paraId="11DEDBDB" w14:textId="77777777" w:rsidTr="005905B8">
        <w:tc>
          <w:tcPr>
            <w:tcW w:w="7848" w:type="dxa"/>
          </w:tcPr>
          <w:p w14:paraId="2963B960" w14:textId="3D067FF3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4570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Online assessment tools completed </w:t>
            </w:r>
          </w:p>
          <w:p w14:paraId="4EC311F8" w14:textId="6187073A" w:rsidR="008A3B27" w:rsidRPr="00C45704" w:rsidRDefault="008A3B27" w:rsidP="008A3B2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4570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Faculty survey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 (2)</w:t>
            </w:r>
            <w:r w:rsidRPr="00C4570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  <w:p w14:paraId="3CBD161F" w14:textId="77777777" w:rsidR="008A3B27" w:rsidRPr="00C45704" w:rsidRDefault="008A3B27" w:rsidP="008A3B2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4570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College perspective survey</w:t>
            </w:r>
          </w:p>
          <w:p w14:paraId="51CCC96E" w14:textId="11B3BACA" w:rsidR="008A3B27" w:rsidRPr="00EB3EB6" w:rsidRDefault="008A3B27" w:rsidP="008A3B2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4570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WBL Inventory</w:t>
            </w:r>
          </w:p>
        </w:tc>
        <w:tc>
          <w:tcPr>
            <w:tcW w:w="1800" w:type="dxa"/>
          </w:tcPr>
          <w:p w14:paraId="2B2767D6" w14:textId="2F0503B0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Drafts for WG review – 9.18.18</w:t>
            </w:r>
          </w:p>
        </w:tc>
      </w:tr>
      <w:tr w:rsidR="008A3B27" w:rsidRPr="00C45704" w14:paraId="55134C84" w14:textId="77777777" w:rsidTr="005905B8">
        <w:tc>
          <w:tcPr>
            <w:tcW w:w="7848" w:type="dxa"/>
          </w:tcPr>
          <w:p w14:paraId="78DB05CD" w14:textId="31B16ECD" w:rsidR="008A3B27" w:rsidRPr="00AB79E6" w:rsidRDefault="008A3B27" w:rsidP="008A3B2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Clarify tracking and incentives: </w:t>
            </w:r>
            <w:r w:rsidRPr="00CF248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shd w:val="clear" w:color="auto" w:fill="FFFFFF"/>
              </w:rPr>
              <w:t xml:space="preserve">WestEd will only track respondents that are </w:t>
            </w:r>
            <w:r w:rsidRPr="00CF2484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getting incentives (1 college</w:t>
            </w: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?</w:t>
            </w:r>
            <w:r w:rsidRPr="00CF2484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00" w:type="dxa"/>
          </w:tcPr>
          <w:p w14:paraId="73942EDD" w14:textId="6E6B4B74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At WG meeting 9.19.18</w:t>
            </w:r>
          </w:p>
        </w:tc>
      </w:tr>
      <w:tr w:rsidR="008A3B27" w:rsidRPr="00C45704" w14:paraId="5CD64B6D" w14:textId="77777777" w:rsidTr="005905B8">
        <w:tc>
          <w:tcPr>
            <w:tcW w:w="7848" w:type="dxa"/>
          </w:tcPr>
          <w:p w14:paraId="2DA51562" w14:textId="348FDB2E" w:rsidR="008A3B27" w:rsidRPr="005A1428" w:rsidRDefault="008A3B27" w:rsidP="008A3B2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AB79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Invitation to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assessment </w:t>
            </w:r>
            <w:r w:rsidRPr="00AB79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training - email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Single Point</w:t>
            </w:r>
            <w:r w:rsidRPr="00AB79E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of Contact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(SPC) for each of the 10 colleges</w:t>
            </w:r>
            <w:r w:rsidRPr="00AB79E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Pr="00AB79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to invite them to the training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 Ask them to invite any other staff that will be involved in administering the assessments.</w:t>
            </w:r>
          </w:p>
        </w:tc>
        <w:tc>
          <w:tcPr>
            <w:tcW w:w="1800" w:type="dxa"/>
          </w:tcPr>
          <w:p w14:paraId="494100FD" w14:textId="253A9D26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Drafted; send 9.17.18? </w:t>
            </w:r>
          </w:p>
        </w:tc>
      </w:tr>
      <w:tr w:rsidR="008A3B27" w:rsidRPr="00C45704" w14:paraId="4CDC622A" w14:textId="77777777" w:rsidTr="005905B8">
        <w:tc>
          <w:tcPr>
            <w:tcW w:w="7848" w:type="dxa"/>
          </w:tcPr>
          <w:p w14:paraId="1D4CB402" w14:textId="1DF0BCB1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9264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Conduct training for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 </w:t>
            </w:r>
            <w:r w:rsidRPr="0099264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(and others they invite) </w:t>
            </w:r>
          </w:p>
          <w:p w14:paraId="24186DD7" w14:textId="1F2A3B69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BD811B" w14:textId="54AB85F5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10.8.18</w:t>
            </w:r>
          </w:p>
        </w:tc>
      </w:tr>
      <w:tr w:rsidR="008A3B27" w:rsidRPr="00C45704" w14:paraId="09E5463E" w14:textId="77777777" w:rsidTr="005905B8">
        <w:tc>
          <w:tcPr>
            <w:tcW w:w="7848" w:type="dxa"/>
          </w:tcPr>
          <w:p w14:paraId="6C1EECBB" w14:textId="37839ECE" w:rsidR="008A3B27" w:rsidRDefault="008A3B27" w:rsidP="008A3B27">
            <w:pPr>
              <w:contextualSpacing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pre-work:</w:t>
            </w:r>
          </w:p>
          <w:p w14:paraId="23C0ABBC" w14:textId="527A9418" w:rsidR="008A3B27" w:rsidRDefault="008A3B27" w:rsidP="008A3B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ocate Distribution List for Faculty Survey</w:t>
            </w:r>
          </w:p>
          <w:p w14:paraId="796CBDA3" w14:textId="1A3552D3" w:rsidR="008A3B27" w:rsidRDefault="008A3B27" w:rsidP="008A3B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</w:t>
            </w:r>
            <w:r w:rsidRPr="009A1469">
              <w:rPr>
                <w:rFonts w:ascii="Calibri" w:hAnsi="Calibri" w:cs="Times New Roman"/>
                <w:color w:val="000000"/>
                <w:sz w:val="22"/>
                <w:szCs w:val="22"/>
              </w:rPr>
              <w:t>dentify respondents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for College Perspective Survey</w:t>
            </w:r>
          </w:p>
          <w:p w14:paraId="2B30CC3C" w14:textId="3BC54726" w:rsidR="008A3B27" w:rsidRDefault="008A3B27" w:rsidP="008A3B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</w:t>
            </w:r>
            <w:r w:rsidRPr="009A1469">
              <w:rPr>
                <w:rFonts w:ascii="Calibri" w:hAnsi="Calibri" w:cs="Times New Roman"/>
                <w:color w:val="000000"/>
                <w:sz w:val="22"/>
                <w:szCs w:val="22"/>
              </w:rPr>
              <w:t>dentify respondents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for WBL Inventory</w:t>
            </w:r>
          </w:p>
          <w:p w14:paraId="70A26A59" w14:textId="6D901957" w:rsidR="008A3B27" w:rsidRPr="005A1428" w:rsidRDefault="008A3B27" w:rsidP="008A3B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A1469">
              <w:rPr>
                <w:rFonts w:asciiTheme="majorHAnsi" w:hAnsiTheme="majorHAnsi" w:cs="Times New Roman"/>
                <w:sz w:val="22"/>
                <w:szCs w:val="22"/>
              </w:rPr>
              <w:t xml:space="preserve">Coordinate with the </w:t>
            </w:r>
            <w:r w:rsidRPr="009A1469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 xml:space="preserve">IR office or </w:t>
            </w:r>
            <w: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others as needed</w:t>
            </w:r>
          </w:p>
        </w:tc>
        <w:tc>
          <w:tcPr>
            <w:tcW w:w="1800" w:type="dxa"/>
          </w:tcPr>
          <w:p w14:paraId="271E533D" w14:textId="533EE8F6" w:rsidR="008A3B27" w:rsidRDefault="008A3B27" w:rsidP="008A3B27">
            <w:pPr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This could take more or less time depending on college procedures related to use of distribution lists or IR processes.</w:t>
            </w:r>
          </w:p>
        </w:tc>
      </w:tr>
      <w:tr w:rsidR="008A3B27" w:rsidRPr="00C45704" w14:paraId="71B1D4AC" w14:textId="77777777" w:rsidTr="005905B8">
        <w:tc>
          <w:tcPr>
            <w:tcW w:w="7848" w:type="dxa"/>
          </w:tcPr>
          <w:p w14:paraId="30F45DDB" w14:textId="461D110B" w:rsidR="008A3B27" w:rsidRDefault="008A3B27" w:rsidP="008A3B27">
            <w:pPr>
              <w:contextualSpacing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9264F">
              <w:rPr>
                <w:rFonts w:ascii="Calibri" w:hAnsi="Calibri" w:cs="Times New Roman"/>
                <w:color w:val="000000"/>
                <w:sz w:val="22"/>
                <w:szCs w:val="22"/>
              </w:rPr>
              <w:t>Administer 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Surveys: </w:t>
            </w:r>
          </w:p>
          <w:p w14:paraId="421C6444" w14:textId="4F7009C5" w:rsidR="008A3B27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WestEd sends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email text with survey links </w:t>
            </w:r>
          </w:p>
          <w:p w14:paraId="42440267" w14:textId="7210B34F" w:rsidR="008A3B27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sends Faculty Survey to all faculty via Distribution List</w:t>
            </w:r>
          </w:p>
          <w:p w14:paraId="4B662904" w14:textId="1833A89B" w:rsidR="008A3B27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sends </w:t>
            </w:r>
            <w:r w:rsidRPr="000436F6">
              <w:rPr>
                <w:rFonts w:ascii="Calibri" w:hAnsi="Calibri" w:cs="Times New Roman"/>
                <w:color w:val="000000"/>
                <w:sz w:val="22"/>
                <w:szCs w:val="22"/>
              </w:rPr>
              <w:t>College Perspective Survey 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to 3 identified people </w:t>
            </w:r>
          </w:p>
          <w:p w14:paraId="4FBE4F86" w14:textId="77777777" w:rsidR="008A3B27" w:rsidRPr="005A1428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F415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 w:rsidRPr="000F41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sends reminder emails </w:t>
            </w:r>
            <w:r w:rsidRPr="00CF248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(goal is to get enough responses to get a handle on the issues/needs).</w:t>
            </w:r>
          </w:p>
          <w:p w14:paraId="4403D547" w14:textId="52FDAFFB" w:rsidR="008A3B27" w:rsidRPr="005A1428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WestEd will send weekly </w:t>
            </w:r>
            <w:r w:rsidRPr="00CF2484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updates of # of responses which can be used to track response rates.</w:t>
            </w:r>
          </w:p>
        </w:tc>
        <w:tc>
          <w:tcPr>
            <w:tcW w:w="1800" w:type="dxa"/>
          </w:tcPr>
          <w:p w14:paraId="381A191E" w14:textId="2F7C00DB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10.11.18 (allowing for any edits needed after training)</w:t>
            </w:r>
          </w:p>
        </w:tc>
      </w:tr>
      <w:tr w:rsidR="008A3B27" w:rsidRPr="00C45704" w14:paraId="3DBF455F" w14:textId="77777777" w:rsidTr="005905B8">
        <w:tc>
          <w:tcPr>
            <w:tcW w:w="7848" w:type="dxa"/>
          </w:tcPr>
          <w:p w14:paraId="30551A0D" w14:textId="0F26C42E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</w:t>
            </w:r>
            <w:r w:rsidRPr="0099264F">
              <w:rPr>
                <w:rFonts w:ascii="Calibri" w:hAnsi="Calibri" w:cs="Times New Roman"/>
                <w:color w:val="000000"/>
                <w:sz w:val="22"/>
                <w:szCs w:val="22"/>
              </w:rPr>
              <w:t>dministration of WBL Inventory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  <w:r w:rsidRPr="0099264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3E019AE6" w14:textId="5D40CD76" w:rsidR="008A3B27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WestEd sends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email text with link to electronic version of inventory</w:t>
            </w:r>
          </w:p>
          <w:p w14:paraId="74FE5DEE" w14:textId="1DD27C45" w:rsidR="008A3B27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personally contacts each of the respondents to explain the inventory and either completes it with them or asks them to complete online</w:t>
            </w:r>
          </w:p>
          <w:p w14:paraId="4BD52D2E" w14:textId="5CA52573" w:rsidR="008A3B27" w:rsidRPr="005A1428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F415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 w:rsidRPr="000F41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follows up as necessary for 100% completion</w:t>
            </w:r>
          </w:p>
        </w:tc>
        <w:tc>
          <w:tcPr>
            <w:tcW w:w="1800" w:type="dxa"/>
          </w:tcPr>
          <w:p w14:paraId="7CB20F3B" w14:textId="4339A315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10.11.18</w:t>
            </w:r>
          </w:p>
        </w:tc>
      </w:tr>
      <w:tr w:rsidR="008A3B27" w:rsidRPr="00C45704" w14:paraId="045D2FAD" w14:textId="77777777" w:rsidTr="005905B8">
        <w:tc>
          <w:tcPr>
            <w:tcW w:w="7848" w:type="dxa"/>
          </w:tcPr>
          <w:p w14:paraId="535AF980" w14:textId="4B9624B6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Close survey (after 3 weeks) </w:t>
            </w:r>
          </w:p>
          <w:p w14:paraId="24EBFE06" w14:textId="00FA5B36" w:rsidR="008A3B27" w:rsidRPr="0099264F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F7A2E8B" w14:textId="15322816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10.31.18</w:t>
            </w:r>
          </w:p>
        </w:tc>
      </w:tr>
      <w:tr w:rsidR="008A3B27" w:rsidRPr="00C45704" w14:paraId="3798EEE1" w14:textId="77777777" w:rsidTr="005905B8">
        <w:tc>
          <w:tcPr>
            <w:tcW w:w="7848" w:type="dxa"/>
          </w:tcPr>
          <w:p w14:paraId="4B6339AE" w14:textId="7B9886E1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SBCs complete WBL Inventory and send to WestEd (allow </w:t>
            </w:r>
            <w:r w:rsidRPr="005905B8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weeks for completion)</w:t>
            </w:r>
          </w:p>
          <w:p w14:paraId="38A8A2E0" w14:textId="77777777" w:rsidR="008A3B27" w:rsidRPr="0099264F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2FFA98F" w14:textId="40388419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11.8.18 (TBD)</w:t>
            </w:r>
          </w:p>
        </w:tc>
      </w:tr>
      <w:tr w:rsidR="008A3B27" w:rsidRPr="00C45704" w14:paraId="693897B1" w14:textId="77777777" w:rsidTr="005905B8">
        <w:tc>
          <w:tcPr>
            <w:tcW w:w="7848" w:type="dxa"/>
          </w:tcPr>
          <w:p w14:paraId="64228E0C" w14:textId="7A5C465A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College(s) providing incentives offer compensation</w:t>
            </w:r>
          </w:p>
          <w:p w14:paraId="7EBE51A8" w14:textId="41204D7B" w:rsidR="008A3B27" w:rsidRPr="0099264F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AED045" w14:textId="77777777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8A3B27" w:rsidRPr="00C45704" w14:paraId="4B308D1C" w14:textId="77777777" w:rsidTr="005905B8">
        <w:tc>
          <w:tcPr>
            <w:tcW w:w="7848" w:type="dxa"/>
          </w:tcPr>
          <w:p w14:paraId="7AE428A2" w14:textId="6DA5CA10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Data collection monitoring</w:t>
            </w:r>
          </w:p>
          <w:p w14:paraId="5F12A6D1" w14:textId="2693E71B" w:rsidR="008A3B27" w:rsidRDefault="008A3B27" w:rsidP="008A3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E</w:t>
            </w:r>
            <w:r w:rsidRPr="008228C6">
              <w:rPr>
                <w:rFonts w:ascii="Calibri" w:hAnsi="Calibri" w:cs="Times New Roman"/>
                <w:color w:val="000000"/>
                <w:sz w:val="22"/>
                <w:szCs w:val="22"/>
              </w:rPr>
              <w:t>nsure all data is complete</w:t>
            </w:r>
          </w:p>
          <w:p w14:paraId="3B20566A" w14:textId="34B49143" w:rsidR="008A3B27" w:rsidRPr="005A1428" w:rsidRDefault="008A3B27" w:rsidP="008A3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WestEd follow up with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SPCs as necessary</w:t>
            </w:r>
          </w:p>
        </w:tc>
        <w:tc>
          <w:tcPr>
            <w:tcW w:w="1800" w:type="dxa"/>
          </w:tcPr>
          <w:p w14:paraId="0054B218" w14:textId="53307E16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10.8-11.16</w:t>
            </w:r>
          </w:p>
        </w:tc>
      </w:tr>
      <w:tr w:rsidR="008A3B27" w:rsidRPr="00C45704" w14:paraId="361F035F" w14:textId="77777777" w:rsidTr="0013527B">
        <w:tc>
          <w:tcPr>
            <w:tcW w:w="7848" w:type="dxa"/>
          </w:tcPr>
          <w:p w14:paraId="72AE8B3A" w14:textId="48ACA0F3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Data analysis of surveys and inventory</w:t>
            </w:r>
          </w:p>
          <w:p w14:paraId="69968AEC" w14:textId="4213F84A" w:rsidR="008A3B27" w:rsidRDefault="008A3B27" w:rsidP="008A3B2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Faculty survey: </w:t>
            </w:r>
          </w:p>
          <w:p w14:paraId="2BE427CA" w14:textId="77777777" w:rsidR="008A3B27" w:rsidRDefault="008A3B27" w:rsidP="008A3B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analysis</w:t>
            </w:r>
          </w:p>
          <w:p w14:paraId="597A0EB1" w14:textId="77777777" w:rsidR="008A3B27" w:rsidRPr="00C26214" w:rsidRDefault="008A3B27" w:rsidP="008A3B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Disaggregated by college for college overviews</w:t>
            </w:r>
          </w:p>
          <w:p w14:paraId="6AD729ED" w14:textId="73F5AE86" w:rsidR="008A3B27" w:rsidRDefault="008A3B27" w:rsidP="008A3B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Disaggregated by faculty discipline or program (time permitting)</w:t>
            </w:r>
          </w:p>
          <w:p w14:paraId="1A6A3BDE" w14:textId="1329086D" w:rsidR="008A3B27" w:rsidRDefault="008A3B27" w:rsidP="008A3B2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>College perspective survey:</w:t>
            </w:r>
          </w:p>
          <w:p w14:paraId="03E9E10D" w14:textId="77777777" w:rsidR="008A3B27" w:rsidRDefault="008A3B27" w:rsidP="008A3B2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analysis</w:t>
            </w:r>
          </w:p>
          <w:p w14:paraId="37901B4C" w14:textId="6208E634" w:rsidR="008A3B27" w:rsidRDefault="008A3B27" w:rsidP="008A3B2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Disaggregated by college for college overviews</w:t>
            </w:r>
          </w:p>
          <w:p w14:paraId="049FAC5E" w14:textId="4294D053" w:rsidR="0013527B" w:rsidRDefault="0013527B" w:rsidP="0013527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Inventory</w:t>
            </w: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7CA455CE" w14:textId="77777777" w:rsidR="0013527B" w:rsidRDefault="0013527B" w:rsidP="0013527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analysis</w:t>
            </w:r>
          </w:p>
          <w:p w14:paraId="20A24D68" w14:textId="148B2AC1" w:rsidR="008A3B27" w:rsidRPr="005905B8" w:rsidRDefault="0013527B" w:rsidP="005905B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Disaggregated by college for college baseline data</w:t>
            </w:r>
          </w:p>
        </w:tc>
        <w:tc>
          <w:tcPr>
            <w:tcW w:w="1800" w:type="dxa"/>
          </w:tcPr>
          <w:p w14:paraId="72DB71B7" w14:textId="0661E504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lastRenderedPageBreak/>
              <w:t>11.1.18-12.1.18</w:t>
            </w:r>
          </w:p>
        </w:tc>
      </w:tr>
      <w:tr w:rsidR="008A3B27" w:rsidRPr="00C45704" w14:paraId="282A5418" w14:textId="77777777" w:rsidTr="005905B8">
        <w:tc>
          <w:tcPr>
            <w:tcW w:w="7848" w:type="dxa"/>
          </w:tcPr>
          <w:p w14:paraId="32160067" w14:textId="0A2E9EA8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Data reporting / summary of results</w:t>
            </w:r>
          </w:p>
          <w:p w14:paraId="111A2C30" w14:textId="1EB41E1B" w:rsidR="008A3B27" w:rsidRDefault="008A3B27" w:rsidP="008A3B2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Faculty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and </w:t>
            </w: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College perspective survey: </w:t>
            </w:r>
          </w:p>
          <w:p w14:paraId="341DECD4" w14:textId="13A76172" w:rsidR="008A3B27" w:rsidRDefault="008A3B27" w:rsidP="008A3B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summary</w:t>
            </w:r>
          </w:p>
          <w:p w14:paraId="2EA8AB38" w14:textId="2113FA0A" w:rsidR="008A3B27" w:rsidRPr="00C26214" w:rsidRDefault="008A3B27" w:rsidP="008A3B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Summary of disaggregated data by college for college overviews</w:t>
            </w:r>
          </w:p>
          <w:p w14:paraId="17BD406A" w14:textId="77777777" w:rsidR="008A3B27" w:rsidRDefault="008A3B27" w:rsidP="008A3B2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>College perspective survey:</w:t>
            </w:r>
          </w:p>
          <w:p w14:paraId="525CD768" w14:textId="4D11E68B" w:rsidR="008A3B27" w:rsidRDefault="008A3B27" w:rsidP="008A3B2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summary</w:t>
            </w:r>
          </w:p>
          <w:p w14:paraId="4EC093C3" w14:textId="68EEF6A7" w:rsidR="008A3B27" w:rsidRDefault="008A3B27" w:rsidP="008A3B2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Summary with college overviews</w:t>
            </w:r>
          </w:p>
          <w:p w14:paraId="006C9A37" w14:textId="77777777" w:rsidR="0013527B" w:rsidRDefault="0013527B" w:rsidP="0013527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Inventory</w:t>
            </w: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6164E6E7" w14:textId="77777777" w:rsidR="0013527B" w:rsidRDefault="0013527B" w:rsidP="0013527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analysis</w:t>
            </w:r>
          </w:p>
          <w:p w14:paraId="75521076" w14:textId="77777777" w:rsidR="0013527B" w:rsidRDefault="0013527B" w:rsidP="0013527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Disaggregated by college for college baseline data </w:t>
            </w:r>
          </w:p>
          <w:p w14:paraId="756975C8" w14:textId="22D92A5A" w:rsidR="008A3B27" w:rsidRDefault="005E2EB8" w:rsidP="0013527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Combined </w:t>
            </w:r>
            <w:r w:rsidR="008A3B2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summary of findings from analysis of </w:t>
            </w:r>
            <w:r w:rsidR="008A3B27"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faculty </w:t>
            </w:r>
            <w:r w:rsidR="008A3B2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and college perspective </w:t>
            </w:r>
            <w:r w:rsidR="008A3B27"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>survey</w:t>
            </w:r>
            <w:r w:rsidR="008A3B2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data </w:t>
            </w:r>
            <w:r w:rsidR="008A3B27" w:rsidRPr="005905B8">
              <w:rPr>
                <w:rFonts w:ascii="Calibri" w:hAnsi="Calibri" w:cs="Times New Roman"/>
                <w:color w:val="000000"/>
                <w:sz w:val="22"/>
                <w:szCs w:val="22"/>
              </w:rPr>
              <w:t>(TBD)</w:t>
            </w:r>
          </w:p>
          <w:p w14:paraId="7DB5A935" w14:textId="63ACC0B3" w:rsidR="0013527B" w:rsidRPr="0013527B" w:rsidRDefault="0013527B" w:rsidP="0013527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6359BBC" w14:textId="749B87D1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Mid December</w:t>
            </w:r>
          </w:p>
        </w:tc>
      </w:tr>
      <w:tr w:rsidR="008A3B27" w:rsidRPr="00C45704" w14:paraId="0F549488" w14:textId="77777777" w:rsidTr="005905B8">
        <w:trPr>
          <w:trHeight w:val="584"/>
        </w:trPr>
        <w:tc>
          <w:tcPr>
            <w:tcW w:w="7848" w:type="dxa"/>
          </w:tcPr>
          <w:p w14:paraId="3038246D" w14:textId="77777777" w:rsidR="0013527B" w:rsidRPr="00404EF9" w:rsidRDefault="0013527B" w:rsidP="0013527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4EF9">
              <w:rPr>
                <w:rFonts w:ascii="Calibri" w:hAnsi="Calibri" w:cs="Times New Roman"/>
                <w:color w:val="000000"/>
                <w:sz w:val="22"/>
                <w:szCs w:val="22"/>
              </w:rPr>
              <w:t>Further disaggregation of data as needed (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e.g., </w:t>
            </w:r>
            <w:r w:rsidRPr="00404EF9">
              <w:rPr>
                <w:rFonts w:ascii="Calibri" w:hAnsi="Calibri" w:cs="Times New Roman"/>
                <w:color w:val="000000"/>
                <w:sz w:val="22"/>
                <w:szCs w:val="22"/>
              </w:rPr>
              <w:t>by industry, faculty discipline or program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)</w:t>
            </w:r>
          </w:p>
          <w:p w14:paraId="6CB380A9" w14:textId="421BA5C1" w:rsidR="008A3B27" w:rsidRPr="0099264F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CF5313" w14:textId="0DB65411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January, 2019</w:t>
            </w:r>
          </w:p>
        </w:tc>
      </w:tr>
      <w:tr w:rsidR="008A3B27" w:rsidRPr="00C45704" w14:paraId="15E3C4E1" w14:textId="77777777" w:rsidTr="005905B8">
        <w:tc>
          <w:tcPr>
            <w:tcW w:w="7848" w:type="dxa"/>
          </w:tcPr>
          <w:p w14:paraId="406AD897" w14:textId="417BCDF5" w:rsidR="0013527B" w:rsidRDefault="0013527B" w:rsidP="0013527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Convening to review assessment results (with new WBL Coordinators, as available)</w:t>
            </w:r>
          </w:p>
          <w:p w14:paraId="5E03EDAC" w14:textId="77777777" w:rsidR="0013527B" w:rsidRDefault="0013527B" w:rsidP="0013527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2E17265" w14:textId="2DDE4260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EE779C" w14:textId="5E04AA3A" w:rsidR="008A3B27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January or February, 2019</w:t>
            </w:r>
          </w:p>
        </w:tc>
      </w:tr>
    </w:tbl>
    <w:p w14:paraId="7E36FE7D" w14:textId="77777777" w:rsidR="003144F1" w:rsidRDefault="003144F1" w:rsidP="000F415B"/>
    <w:sectPr w:rsidR="003144F1" w:rsidSect="00C45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8D0C3" w14:textId="77777777" w:rsidR="00E64EBF" w:rsidRDefault="00E64EBF" w:rsidP="00225BB4">
      <w:r>
        <w:separator/>
      </w:r>
    </w:p>
  </w:endnote>
  <w:endnote w:type="continuationSeparator" w:id="0">
    <w:p w14:paraId="5279DAD1" w14:textId="77777777" w:rsidR="00E64EBF" w:rsidRDefault="00E64EBF" w:rsidP="0022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B33B" w14:textId="77777777" w:rsidR="00225BB4" w:rsidRDefault="00225BB4" w:rsidP="004F5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22964" w14:textId="77777777" w:rsidR="00225BB4" w:rsidRDefault="00225BB4" w:rsidP="00225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4261" w14:textId="77777777" w:rsidR="00225BB4" w:rsidRPr="00225BB4" w:rsidRDefault="00225BB4" w:rsidP="003E2F8B">
    <w:pPr>
      <w:pStyle w:val="Footer"/>
      <w:framePr w:w="353" w:wrap="around" w:vAnchor="text" w:hAnchor="page" w:x="10801" w:y="-78"/>
      <w:ind w:left="90" w:right="-434"/>
      <w:rPr>
        <w:rStyle w:val="PageNumber"/>
        <w:rFonts w:asciiTheme="majorHAnsi" w:hAnsiTheme="majorHAnsi"/>
        <w:sz w:val="22"/>
        <w:szCs w:val="22"/>
      </w:rPr>
    </w:pPr>
    <w:r w:rsidRPr="00225BB4">
      <w:rPr>
        <w:rStyle w:val="PageNumber"/>
        <w:rFonts w:asciiTheme="majorHAnsi" w:hAnsiTheme="majorHAnsi"/>
        <w:sz w:val="22"/>
        <w:szCs w:val="22"/>
      </w:rPr>
      <w:fldChar w:fldCharType="begin"/>
    </w:r>
    <w:r w:rsidRPr="00225BB4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225BB4">
      <w:rPr>
        <w:rStyle w:val="PageNumber"/>
        <w:rFonts w:asciiTheme="majorHAnsi" w:hAnsiTheme="majorHAnsi"/>
        <w:sz w:val="22"/>
        <w:szCs w:val="22"/>
      </w:rPr>
      <w:fldChar w:fldCharType="separate"/>
    </w:r>
    <w:r w:rsidR="003E2F8B">
      <w:rPr>
        <w:rStyle w:val="PageNumber"/>
        <w:rFonts w:asciiTheme="majorHAnsi" w:hAnsiTheme="majorHAnsi"/>
        <w:noProof/>
        <w:sz w:val="22"/>
        <w:szCs w:val="22"/>
      </w:rPr>
      <w:t>1</w:t>
    </w:r>
    <w:r w:rsidRPr="00225BB4">
      <w:rPr>
        <w:rStyle w:val="PageNumber"/>
        <w:rFonts w:asciiTheme="majorHAnsi" w:hAnsiTheme="majorHAnsi"/>
        <w:sz w:val="22"/>
        <w:szCs w:val="22"/>
      </w:rPr>
      <w:fldChar w:fldCharType="end"/>
    </w:r>
  </w:p>
  <w:p w14:paraId="139FE086" w14:textId="77777777" w:rsidR="00225BB4" w:rsidRDefault="00225BB4" w:rsidP="00225BB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B37E" w14:textId="77777777" w:rsidR="003E2F8B" w:rsidRDefault="003E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9F1A" w14:textId="77777777" w:rsidR="00E64EBF" w:rsidRDefault="00E64EBF" w:rsidP="00225BB4">
      <w:r>
        <w:separator/>
      </w:r>
    </w:p>
  </w:footnote>
  <w:footnote w:type="continuationSeparator" w:id="0">
    <w:p w14:paraId="736126B8" w14:textId="77777777" w:rsidR="00E64EBF" w:rsidRDefault="00E64EBF" w:rsidP="0022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E822" w14:textId="77777777" w:rsidR="003E2F8B" w:rsidRDefault="003E2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0275" w14:textId="77777777" w:rsidR="003E2F8B" w:rsidRDefault="003E2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BB9B" w14:textId="77777777" w:rsidR="003E2F8B" w:rsidRDefault="003E2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48D"/>
    <w:multiLevelType w:val="hybridMultilevel"/>
    <w:tmpl w:val="66568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2E7"/>
    <w:multiLevelType w:val="hybridMultilevel"/>
    <w:tmpl w:val="D4461F14"/>
    <w:lvl w:ilvl="0" w:tplc="809A1F7E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B4E"/>
    <w:multiLevelType w:val="hybridMultilevel"/>
    <w:tmpl w:val="2092C9A8"/>
    <w:lvl w:ilvl="0" w:tplc="809A1F7E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4C9D"/>
    <w:multiLevelType w:val="multilevel"/>
    <w:tmpl w:val="EE0CC44A"/>
    <w:lvl w:ilvl="0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7AE3"/>
    <w:multiLevelType w:val="hybridMultilevel"/>
    <w:tmpl w:val="34284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10448"/>
    <w:multiLevelType w:val="hybridMultilevel"/>
    <w:tmpl w:val="D8CEE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620939"/>
    <w:multiLevelType w:val="multilevel"/>
    <w:tmpl w:val="342844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23AA0"/>
    <w:multiLevelType w:val="hybridMultilevel"/>
    <w:tmpl w:val="B6C05660"/>
    <w:lvl w:ilvl="0" w:tplc="809A1F7E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0E2C"/>
    <w:multiLevelType w:val="hybridMultilevel"/>
    <w:tmpl w:val="D2E2C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E32D9"/>
    <w:multiLevelType w:val="hybridMultilevel"/>
    <w:tmpl w:val="EE0CC44A"/>
    <w:lvl w:ilvl="0" w:tplc="809A1F7E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16B2E"/>
    <w:multiLevelType w:val="multilevel"/>
    <w:tmpl w:val="342844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D04994"/>
    <w:multiLevelType w:val="multilevel"/>
    <w:tmpl w:val="B5DAF4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028A7"/>
    <w:multiLevelType w:val="hybridMultilevel"/>
    <w:tmpl w:val="B5DAF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150062"/>
    <w:multiLevelType w:val="hybridMultilevel"/>
    <w:tmpl w:val="BC4C5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96145"/>
    <w:multiLevelType w:val="hybridMultilevel"/>
    <w:tmpl w:val="972014E4"/>
    <w:lvl w:ilvl="0" w:tplc="095A2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22089"/>
    <w:multiLevelType w:val="hybridMultilevel"/>
    <w:tmpl w:val="25B03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CA1F9A"/>
    <w:multiLevelType w:val="hybridMultilevel"/>
    <w:tmpl w:val="1FC29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5E23"/>
    <w:multiLevelType w:val="hybridMultilevel"/>
    <w:tmpl w:val="80085590"/>
    <w:lvl w:ilvl="0" w:tplc="42147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F6C12"/>
    <w:multiLevelType w:val="multilevel"/>
    <w:tmpl w:val="342844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9D3297"/>
    <w:multiLevelType w:val="hybridMultilevel"/>
    <w:tmpl w:val="2954F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16"/>
  </w:num>
  <w:num w:numId="6">
    <w:abstractNumId w:val="19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18"/>
  </w:num>
  <w:num w:numId="14">
    <w:abstractNumId w:val="7"/>
  </w:num>
  <w:num w:numId="15">
    <w:abstractNumId w:val="6"/>
  </w:num>
  <w:num w:numId="16">
    <w:abstractNumId w:val="1"/>
  </w:num>
  <w:num w:numId="17">
    <w:abstractNumId w:val="9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F"/>
    <w:rsid w:val="000436F6"/>
    <w:rsid w:val="00057A48"/>
    <w:rsid w:val="00062938"/>
    <w:rsid w:val="00090FDD"/>
    <w:rsid w:val="000F415B"/>
    <w:rsid w:val="00115488"/>
    <w:rsid w:val="0013527B"/>
    <w:rsid w:val="00205479"/>
    <w:rsid w:val="00225BB4"/>
    <w:rsid w:val="002437D3"/>
    <w:rsid w:val="002749A3"/>
    <w:rsid w:val="002F2EF8"/>
    <w:rsid w:val="003144F1"/>
    <w:rsid w:val="00383447"/>
    <w:rsid w:val="003E2F8B"/>
    <w:rsid w:val="00436803"/>
    <w:rsid w:val="0048195E"/>
    <w:rsid w:val="004E649B"/>
    <w:rsid w:val="0053283B"/>
    <w:rsid w:val="005905B8"/>
    <w:rsid w:val="005A1428"/>
    <w:rsid w:val="005C4FB9"/>
    <w:rsid w:val="005C7333"/>
    <w:rsid w:val="005E2EB8"/>
    <w:rsid w:val="007F3CA1"/>
    <w:rsid w:val="008228C6"/>
    <w:rsid w:val="008A3B27"/>
    <w:rsid w:val="008B2253"/>
    <w:rsid w:val="0099264F"/>
    <w:rsid w:val="009A1469"/>
    <w:rsid w:val="00A634D9"/>
    <w:rsid w:val="00AB79E6"/>
    <w:rsid w:val="00B53B91"/>
    <w:rsid w:val="00B72D5C"/>
    <w:rsid w:val="00C26214"/>
    <w:rsid w:val="00C45704"/>
    <w:rsid w:val="00D03CD8"/>
    <w:rsid w:val="00E64EBF"/>
    <w:rsid w:val="00EA6A4B"/>
    <w:rsid w:val="00EB3EB6"/>
    <w:rsid w:val="00F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A8BC2"/>
  <w14:defaultImageDpi w14:val="300"/>
  <w15:docId w15:val="{51B949B3-C258-D14D-AE7D-F7D321DC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264F"/>
  </w:style>
  <w:style w:type="character" w:styleId="CommentReference">
    <w:name w:val="annotation reference"/>
    <w:basedOn w:val="DefaultParagraphFont"/>
    <w:uiPriority w:val="99"/>
    <w:semiHidden/>
    <w:unhideWhenUsed/>
    <w:rsid w:val="00992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6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6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6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4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5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B4"/>
  </w:style>
  <w:style w:type="character" w:styleId="PageNumber">
    <w:name w:val="page number"/>
    <w:basedOn w:val="DefaultParagraphFont"/>
    <w:uiPriority w:val="99"/>
    <w:semiHidden/>
    <w:unhideWhenUsed/>
    <w:rsid w:val="00225BB4"/>
  </w:style>
  <w:style w:type="paragraph" w:styleId="Header">
    <w:name w:val="header"/>
    <w:basedOn w:val="Normal"/>
    <w:link w:val="HeaderChar"/>
    <w:uiPriority w:val="99"/>
    <w:unhideWhenUsed/>
    <w:rsid w:val="00225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1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Headington</dc:creator>
  <cp:keywords/>
  <dc:description/>
  <cp:lastModifiedBy>Svetlana Darche</cp:lastModifiedBy>
  <cp:revision>2</cp:revision>
  <cp:lastPrinted>2018-09-14T19:19:00Z</cp:lastPrinted>
  <dcterms:created xsi:type="dcterms:W3CDTF">2018-10-12T22:44:00Z</dcterms:created>
  <dcterms:modified xsi:type="dcterms:W3CDTF">2018-10-12T22:44:00Z</dcterms:modified>
</cp:coreProperties>
</file>