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66B03" w14:textId="77777777" w:rsidR="00CE5B47" w:rsidRPr="00C07C85" w:rsidRDefault="00CE5B47" w:rsidP="00CE5B4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bookmarkStart w:id="0" w:name="_GoBack"/>
      <w:bookmarkEnd w:id="0"/>
      <w:r w:rsidRPr="00C07C85">
        <w:rPr>
          <w:rFonts w:eastAsia="Times New Roman" w:cstheme="minorHAnsi"/>
          <w:b/>
          <w:color w:val="000000"/>
          <w:sz w:val="24"/>
          <w:szCs w:val="24"/>
        </w:rPr>
        <w:t>SWP ASSESSMENT</w:t>
      </w:r>
    </w:p>
    <w:p w14:paraId="70143D76" w14:textId="1075C1EA" w:rsidR="00543004" w:rsidRPr="00C07C85" w:rsidRDefault="00183AE1" w:rsidP="00CE5B4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21</w:t>
      </w:r>
      <w:r w:rsidRPr="00183AE1">
        <w:rPr>
          <w:rFonts w:eastAsia="Times New Roman" w:cstheme="minorHAnsi"/>
          <w:b/>
          <w:color w:val="000000"/>
          <w:sz w:val="24"/>
          <w:szCs w:val="24"/>
          <w:vertAlign w:val="superscript"/>
        </w:rPr>
        <w:t>st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CENTURY </w:t>
      </w:r>
      <w:r w:rsidR="00543004" w:rsidRPr="00C07C85">
        <w:rPr>
          <w:rFonts w:eastAsia="Times New Roman" w:cstheme="minorHAnsi"/>
          <w:b/>
          <w:color w:val="000000"/>
          <w:sz w:val="24"/>
          <w:szCs w:val="24"/>
        </w:rPr>
        <w:t>EMPLOYABIITY SKILLS</w:t>
      </w:r>
    </w:p>
    <w:p w14:paraId="5386BCDF" w14:textId="613C7C30" w:rsidR="00CE5B47" w:rsidRPr="00C07C85" w:rsidRDefault="00CE5B47" w:rsidP="00CE5B4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C07C85">
        <w:rPr>
          <w:rFonts w:eastAsia="Times New Roman" w:cstheme="minorHAnsi"/>
          <w:b/>
          <w:color w:val="000000"/>
          <w:sz w:val="24"/>
          <w:szCs w:val="24"/>
        </w:rPr>
        <w:t>DRAFT 6.1</w:t>
      </w:r>
      <w:r w:rsidR="00246613">
        <w:rPr>
          <w:rFonts w:eastAsia="Times New Roman" w:cstheme="minorHAnsi"/>
          <w:b/>
          <w:color w:val="000000"/>
          <w:sz w:val="24"/>
          <w:szCs w:val="24"/>
        </w:rPr>
        <w:t>9</w:t>
      </w:r>
      <w:r w:rsidRPr="00C07C85">
        <w:rPr>
          <w:rFonts w:eastAsia="Times New Roman" w:cstheme="minorHAnsi"/>
          <w:b/>
          <w:color w:val="000000"/>
          <w:sz w:val="24"/>
          <w:szCs w:val="24"/>
        </w:rPr>
        <w:t>.18</w:t>
      </w:r>
    </w:p>
    <w:p w14:paraId="73088B27" w14:textId="77777777" w:rsidR="00543004" w:rsidRPr="00551150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9CF56B3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Overall themes of questions:</w:t>
      </w:r>
    </w:p>
    <w:p w14:paraId="123DCA80" w14:textId="77777777" w:rsidR="00543004" w:rsidRPr="00AE03A7" w:rsidRDefault="00543004" w:rsidP="00543004">
      <w:pPr>
        <w:spacing w:after="0" w:line="240" w:lineRule="auto"/>
        <w:rPr>
          <w:rFonts w:cstheme="minorHAnsi"/>
          <w:sz w:val="20"/>
          <w:szCs w:val="20"/>
        </w:rPr>
      </w:pPr>
    </w:p>
    <w:p w14:paraId="678E5030" w14:textId="01B6B72F" w:rsidR="00543004" w:rsidRPr="00AE03A7" w:rsidRDefault="00543004" w:rsidP="0054300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E03A7">
        <w:rPr>
          <w:rFonts w:cstheme="minorHAnsi"/>
          <w:sz w:val="20"/>
          <w:szCs w:val="20"/>
        </w:rPr>
        <w:t xml:space="preserve">Do you embed </w:t>
      </w:r>
      <w:r w:rsidR="00183AE1">
        <w:rPr>
          <w:rFonts w:cstheme="minorHAnsi"/>
          <w:sz w:val="20"/>
          <w:szCs w:val="20"/>
        </w:rPr>
        <w:t xml:space="preserve"> or</w:t>
      </w:r>
      <w:r w:rsidRPr="00AE03A7">
        <w:rPr>
          <w:rFonts w:cstheme="minorHAnsi"/>
          <w:sz w:val="20"/>
          <w:szCs w:val="20"/>
        </w:rPr>
        <w:t xml:space="preserve"> to what extent do you embed  </w:t>
      </w:r>
    </w:p>
    <w:p w14:paraId="59A72A69" w14:textId="77777777" w:rsidR="00543004" w:rsidRPr="00AE03A7" w:rsidRDefault="00543004" w:rsidP="0054300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E03A7">
        <w:rPr>
          <w:rFonts w:cstheme="minorHAnsi"/>
          <w:sz w:val="20"/>
          <w:szCs w:val="20"/>
        </w:rPr>
        <w:t xml:space="preserve">How do you embed  </w:t>
      </w:r>
    </w:p>
    <w:p w14:paraId="7D12EA56" w14:textId="77777777" w:rsidR="00543004" w:rsidRPr="00AE03A7" w:rsidRDefault="00543004" w:rsidP="0054300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E03A7">
        <w:rPr>
          <w:rFonts w:cstheme="minorHAnsi"/>
          <w:sz w:val="20"/>
          <w:szCs w:val="20"/>
        </w:rPr>
        <w:t>Through what staff at the college</w:t>
      </w:r>
    </w:p>
    <w:p w14:paraId="59B4F088" w14:textId="77777777" w:rsidR="00543004" w:rsidRPr="00AE03A7" w:rsidRDefault="00543004" w:rsidP="0054300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E03A7">
        <w:rPr>
          <w:rFonts w:cstheme="minorHAnsi"/>
          <w:sz w:val="20"/>
          <w:szCs w:val="20"/>
        </w:rPr>
        <w:t xml:space="preserve">What challenges </w:t>
      </w:r>
    </w:p>
    <w:p w14:paraId="0D7C8506" w14:textId="77777777" w:rsidR="00543004" w:rsidRPr="00AE03A7" w:rsidRDefault="00543004" w:rsidP="0054300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E03A7">
        <w:rPr>
          <w:rFonts w:cstheme="minorHAnsi"/>
          <w:sz w:val="20"/>
          <w:szCs w:val="20"/>
        </w:rPr>
        <w:t>What kind support</w:t>
      </w:r>
    </w:p>
    <w:p w14:paraId="7D07F511" w14:textId="77777777" w:rsidR="00543004" w:rsidRPr="00AE03A7" w:rsidRDefault="00543004" w:rsidP="0054300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E03A7">
        <w:rPr>
          <w:rFonts w:cstheme="minorHAnsi"/>
          <w:sz w:val="20"/>
          <w:szCs w:val="20"/>
        </w:rPr>
        <w:t>Professional development</w:t>
      </w:r>
    </w:p>
    <w:p w14:paraId="35518EBA" w14:textId="77777777" w:rsidR="00543004" w:rsidRPr="00AE03A7" w:rsidRDefault="00543004" w:rsidP="0054300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E03A7">
        <w:rPr>
          <w:rFonts w:cstheme="minorHAnsi"/>
          <w:sz w:val="20"/>
          <w:szCs w:val="20"/>
        </w:rPr>
        <w:t>Other</w:t>
      </w:r>
    </w:p>
    <w:p w14:paraId="14DD51A9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9927CF1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</w:rPr>
      </w:pPr>
    </w:p>
    <w:p w14:paraId="53CFD409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</w:rPr>
      </w:pPr>
      <w:r w:rsidRPr="00AE03A7">
        <w:rPr>
          <w:rFonts w:eastAsia="Times New Roman" w:cstheme="minorHAnsi"/>
          <w:color w:val="000000"/>
          <w:sz w:val="20"/>
          <w:szCs w:val="20"/>
          <w:u w:val="single"/>
        </w:rPr>
        <w:t>For Department chairs or deans</w:t>
      </w:r>
    </w:p>
    <w:p w14:paraId="670636BB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</w:rPr>
      </w:pPr>
    </w:p>
    <w:p w14:paraId="746E9F7D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Same questions but for the department as a whole, with focus on PD and resources needed</w:t>
      </w:r>
    </w:p>
    <w:p w14:paraId="52E96C67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</w:rPr>
      </w:pPr>
    </w:p>
    <w:p w14:paraId="5FF09E22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</w:rPr>
      </w:pPr>
    </w:p>
    <w:p w14:paraId="2CEF5BB7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  <w:u w:val="single"/>
        </w:rPr>
        <w:t xml:space="preserve">Faculty: </w:t>
      </w:r>
      <w:r w:rsidRPr="00AE03A7">
        <w:rPr>
          <w:rFonts w:eastAsia="Times New Roman" w:cstheme="minorHAnsi"/>
          <w:color w:val="000000"/>
          <w:sz w:val="20"/>
          <w:szCs w:val="20"/>
        </w:rPr>
        <w:t>to what extent and how and needs</w:t>
      </w:r>
    </w:p>
    <w:p w14:paraId="759E3B64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A5E900C" w14:textId="77777777" w:rsidR="00C81979" w:rsidRPr="00AE03A7" w:rsidRDefault="00C81979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1E2CF5F8" w14:textId="6CF58ECF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Which skills do you focus on in your teaching?  (</w:t>
      </w:r>
      <w:proofErr w:type="gramStart"/>
      <w:r w:rsidRPr="00AE03A7">
        <w:rPr>
          <w:rFonts w:eastAsia="Times New Roman" w:cstheme="minorHAnsi"/>
          <w:color w:val="000000"/>
          <w:sz w:val="20"/>
          <w:szCs w:val="20"/>
        </w:rPr>
        <w:t>please</w:t>
      </w:r>
      <w:proofErr w:type="gramEnd"/>
      <w:r w:rsidRPr="00AE03A7">
        <w:rPr>
          <w:rFonts w:eastAsia="Times New Roman" w:cstheme="minorHAnsi"/>
          <w:color w:val="000000"/>
          <w:sz w:val="20"/>
          <w:szCs w:val="20"/>
        </w:rPr>
        <w:t xml:space="preserve"> select the top 3) </w:t>
      </w:r>
      <w:r w:rsidR="00D27A0F" w:rsidRPr="00AE03A7">
        <w:rPr>
          <w:rFonts w:eastAsia="Times New Roman" w:cstheme="minorHAnsi"/>
          <w:color w:val="000000"/>
          <w:sz w:val="20"/>
          <w:szCs w:val="20"/>
        </w:rPr>
        <w:t xml:space="preserve"> Which of the following core competencies </w:t>
      </w:r>
      <w:r w:rsidR="009C288C" w:rsidRPr="00AE03A7">
        <w:rPr>
          <w:rFonts w:eastAsia="Times New Roman" w:cstheme="minorHAnsi"/>
          <w:color w:val="000000"/>
          <w:sz w:val="20"/>
          <w:szCs w:val="20"/>
        </w:rPr>
        <w:t xml:space="preserve">(ILOs) </w:t>
      </w:r>
      <w:r w:rsidR="00D27A0F" w:rsidRPr="00AE03A7">
        <w:rPr>
          <w:rFonts w:eastAsia="Times New Roman" w:cstheme="minorHAnsi"/>
          <w:color w:val="000000"/>
          <w:sz w:val="20"/>
          <w:szCs w:val="20"/>
        </w:rPr>
        <w:t xml:space="preserve">do you teach or embed in one or more lessons in one or more of your classes?  </w:t>
      </w:r>
      <w:r w:rsidR="009C288C" w:rsidRPr="00AE03A7">
        <w:rPr>
          <w:rFonts w:eastAsia="Times New Roman" w:cstheme="minorHAnsi"/>
          <w:color w:val="000000"/>
          <w:sz w:val="20"/>
          <w:szCs w:val="20"/>
        </w:rPr>
        <w:t>[</w:t>
      </w:r>
      <w:r w:rsidR="00D27A0F" w:rsidRPr="00AE03A7">
        <w:rPr>
          <w:rFonts w:eastAsia="Times New Roman" w:cstheme="minorHAnsi"/>
          <w:color w:val="000000"/>
          <w:sz w:val="20"/>
          <w:szCs w:val="20"/>
        </w:rPr>
        <w:t>For each competency you checked, please indicate whether you teach the competency through instruction or implicitly through a pedagogical approach.]</w:t>
      </w:r>
    </w:p>
    <w:p w14:paraId="3DE4FFD7" w14:textId="237483BA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7EE3908" w14:textId="1F3BA32B" w:rsidR="009C288C" w:rsidRPr="00AE03A7" w:rsidRDefault="009C288C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NOTE – these will be a comprehensive list of ILOs</w:t>
      </w:r>
    </w:p>
    <w:p w14:paraId="15379F4B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 Critical thinking</w:t>
      </w:r>
    </w:p>
    <w:p w14:paraId="11E6BEF7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 Creativity</w:t>
      </w:r>
    </w:p>
    <w:p w14:paraId="5C38BE7B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 Collaboration</w:t>
      </w:r>
    </w:p>
    <w:p w14:paraId="07F049BB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 Communication (written)</w:t>
      </w:r>
    </w:p>
    <w:p w14:paraId="284944A1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 Communication (oral)</w:t>
      </w:r>
    </w:p>
    <w:p w14:paraId="1DDAA916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 Professional behavior (ethical behavior, appropriate dress, etc.)</w:t>
      </w:r>
    </w:p>
    <w:p w14:paraId="6895673D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 Interpersonal skills</w:t>
      </w:r>
    </w:p>
    <w:p w14:paraId="46A67C7B" w14:textId="13C23F9D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 xml:space="preserve">___ SEE </w:t>
      </w:r>
      <w:r w:rsidR="00AE03A7">
        <w:rPr>
          <w:rFonts w:eastAsia="Times New Roman" w:cstheme="minorHAnsi"/>
          <w:color w:val="000000"/>
          <w:sz w:val="20"/>
          <w:szCs w:val="20"/>
        </w:rPr>
        <w:t>ILO</w:t>
      </w:r>
      <w:r w:rsidRPr="00AE03A7">
        <w:rPr>
          <w:rFonts w:eastAsia="Times New Roman" w:cstheme="minorHAnsi"/>
          <w:color w:val="000000"/>
          <w:sz w:val="20"/>
          <w:szCs w:val="20"/>
        </w:rPr>
        <w:t xml:space="preserve"> list</w:t>
      </w:r>
    </w:p>
    <w:p w14:paraId="7C02550B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0858973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1DF6BD66" w14:textId="4DEF6D1B" w:rsidR="00D27A0F" w:rsidRPr="00AE03A7" w:rsidRDefault="00D27A0F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 xml:space="preserve">If provided with the time and resources to teach other skills (those not on your initial list) which would you be most interested in teaching?  Please check a maximum of three. </w:t>
      </w:r>
    </w:p>
    <w:p w14:paraId="1DCCA383" w14:textId="77777777" w:rsidR="00D27A0F" w:rsidRPr="00AE03A7" w:rsidRDefault="00D27A0F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EA99312" w14:textId="77777777" w:rsidR="00D27A0F" w:rsidRPr="00AE03A7" w:rsidRDefault="00D27A0F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INSERT LIST HERE</w:t>
      </w:r>
    </w:p>
    <w:p w14:paraId="0FCC28F8" w14:textId="60B3968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4A299D0" w14:textId="4CF39DC6" w:rsidR="000A7041" w:rsidRPr="00AE03A7" w:rsidRDefault="000A7041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38F88D45" w14:textId="32506FD3" w:rsidR="000A7041" w:rsidRPr="00AE03A7" w:rsidRDefault="000A7041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2DED0BC" w14:textId="1E0F138C" w:rsidR="000A7041" w:rsidRDefault="000A7041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36DAD76" w14:textId="61A46C45" w:rsidR="00AE03A7" w:rsidRDefault="00AE03A7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7BDA7C30" w14:textId="07DB3793" w:rsidR="00AE03A7" w:rsidRDefault="00AE03A7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7FEFB8DF" w14:textId="2A94453D" w:rsidR="00AE03A7" w:rsidRDefault="00AE03A7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15310350" w14:textId="77777777" w:rsidR="00AE03A7" w:rsidRPr="00AE03A7" w:rsidRDefault="00AE03A7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3414D26" w14:textId="77777777" w:rsidR="000A7041" w:rsidRPr="00AE03A7" w:rsidRDefault="000A7041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64C6FFD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lastRenderedPageBreak/>
        <w:t xml:space="preserve">How do you </w:t>
      </w:r>
      <w:r w:rsidRPr="00AE03A7">
        <w:rPr>
          <w:rFonts w:eastAsia="Times New Roman" w:cstheme="minorHAnsi"/>
          <w:b/>
          <w:i/>
          <w:color w:val="000000"/>
          <w:sz w:val="20"/>
          <w:szCs w:val="20"/>
        </w:rPr>
        <w:t>currently</w:t>
      </w:r>
      <w:r w:rsidRPr="00AE03A7">
        <w:rPr>
          <w:rFonts w:eastAsia="Times New Roman" w:cstheme="minorHAnsi"/>
          <w:color w:val="000000"/>
          <w:sz w:val="20"/>
          <w:szCs w:val="20"/>
        </w:rPr>
        <w:t xml:space="preserve"> support learning these skills?</w:t>
      </w:r>
    </w:p>
    <w:p w14:paraId="5D70F1BC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57"/>
        <w:gridCol w:w="1059"/>
        <w:gridCol w:w="968"/>
        <w:gridCol w:w="1367"/>
        <w:gridCol w:w="1368"/>
        <w:gridCol w:w="1796"/>
      </w:tblGrid>
      <w:tr w:rsidR="00543004" w:rsidRPr="00AE03A7" w14:paraId="576F892A" w14:textId="77777777" w:rsidTr="00543004">
        <w:tc>
          <w:tcPr>
            <w:tcW w:w="3157" w:type="dxa"/>
          </w:tcPr>
          <w:p w14:paraId="50F6954F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gridSpan w:val="4"/>
          </w:tcPr>
          <w:p w14:paraId="1ECAD3A3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3A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How frequently do you implement these strategies? </w:t>
            </w:r>
          </w:p>
        </w:tc>
        <w:tc>
          <w:tcPr>
            <w:tcW w:w="1796" w:type="dxa"/>
          </w:tcPr>
          <w:p w14:paraId="6625E92E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3A7">
              <w:rPr>
                <w:rFonts w:eastAsia="Times New Roman" w:cstheme="minorHAnsi"/>
                <w:color w:val="000000"/>
                <w:sz w:val="20"/>
                <w:szCs w:val="20"/>
              </w:rPr>
              <w:t>What percent of your students have access to these strategies each semester?</w:t>
            </w:r>
          </w:p>
        </w:tc>
      </w:tr>
      <w:tr w:rsidR="00543004" w:rsidRPr="00AE03A7" w14:paraId="7BF61A03" w14:textId="77777777" w:rsidTr="00543004">
        <w:tc>
          <w:tcPr>
            <w:tcW w:w="3157" w:type="dxa"/>
          </w:tcPr>
          <w:p w14:paraId="6CEDE8F8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E0F74B1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3A7">
              <w:rPr>
                <w:rFonts w:eastAsia="Times New Roman" w:cstheme="minorHAnsi"/>
                <w:color w:val="000000"/>
                <w:sz w:val="20"/>
                <w:szCs w:val="20"/>
              </w:rPr>
              <w:t>Less than once a semester</w:t>
            </w:r>
          </w:p>
        </w:tc>
        <w:tc>
          <w:tcPr>
            <w:tcW w:w="968" w:type="dxa"/>
          </w:tcPr>
          <w:p w14:paraId="31FC9B38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3A7">
              <w:rPr>
                <w:rFonts w:eastAsia="Times New Roman" w:cstheme="minorHAnsi"/>
                <w:color w:val="000000"/>
                <w:sz w:val="20"/>
                <w:szCs w:val="20"/>
              </w:rPr>
              <w:t>Once a semester</w:t>
            </w:r>
          </w:p>
        </w:tc>
        <w:tc>
          <w:tcPr>
            <w:tcW w:w="1367" w:type="dxa"/>
          </w:tcPr>
          <w:p w14:paraId="42DB82FE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3A7">
              <w:rPr>
                <w:rFonts w:eastAsia="Times New Roman" w:cstheme="minorHAnsi"/>
                <w:color w:val="000000"/>
                <w:sz w:val="20"/>
                <w:szCs w:val="20"/>
              </w:rPr>
              <w:t>Twice a semester or “occasionally” each semester</w:t>
            </w:r>
          </w:p>
        </w:tc>
        <w:tc>
          <w:tcPr>
            <w:tcW w:w="1368" w:type="dxa"/>
          </w:tcPr>
          <w:p w14:paraId="7A3D2755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3A7">
              <w:rPr>
                <w:rFonts w:eastAsia="Times New Roman" w:cstheme="minorHAnsi"/>
                <w:color w:val="000000"/>
                <w:sz w:val="20"/>
                <w:szCs w:val="20"/>
              </w:rPr>
              <w:t>Consistently throughout my curriculum</w:t>
            </w:r>
          </w:p>
        </w:tc>
        <w:tc>
          <w:tcPr>
            <w:tcW w:w="1796" w:type="dxa"/>
          </w:tcPr>
          <w:p w14:paraId="171AD8A6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43004" w:rsidRPr="00AE03A7" w14:paraId="14643434" w14:textId="77777777" w:rsidTr="00543004">
        <w:tc>
          <w:tcPr>
            <w:tcW w:w="3157" w:type="dxa"/>
          </w:tcPr>
          <w:p w14:paraId="2B50F0C2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3A7">
              <w:rPr>
                <w:rFonts w:eastAsia="Times New Roman" w:cstheme="minorHAnsi"/>
                <w:color w:val="000000"/>
                <w:sz w:val="20"/>
                <w:szCs w:val="20"/>
              </w:rPr>
              <w:t>Embed in curriculum through various activities/assignments</w:t>
            </w:r>
          </w:p>
        </w:tc>
        <w:tc>
          <w:tcPr>
            <w:tcW w:w="1059" w:type="dxa"/>
          </w:tcPr>
          <w:p w14:paraId="5B310C21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03AB3D09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B513D16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6A16562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08BB4C21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43004" w:rsidRPr="00AE03A7" w14:paraId="5B06B5C7" w14:textId="77777777" w:rsidTr="00543004">
        <w:tc>
          <w:tcPr>
            <w:tcW w:w="3157" w:type="dxa"/>
          </w:tcPr>
          <w:p w14:paraId="63337ACB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3A7">
              <w:rPr>
                <w:rFonts w:eastAsia="Times New Roman" w:cstheme="minorHAnsi"/>
                <w:color w:val="000000"/>
                <w:sz w:val="20"/>
                <w:szCs w:val="20"/>
              </w:rPr>
              <w:t>Integrated academics and CTE with an intentional focus on transferable skills</w:t>
            </w:r>
          </w:p>
        </w:tc>
        <w:tc>
          <w:tcPr>
            <w:tcW w:w="1059" w:type="dxa"/>
          </w:tcPr>
          <w:p w14:paraId="48FA97A9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50990709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9AFB98A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56DB1BD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5C484187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43004" w:rsidRPr="00AE03A7" w14:paraId="4490A2F2" w14:textId="77777777" w:rsidTr="00543004">
        <w:tc>
          <w:tcPr>
            <w:tcW w:w="3157" w:type="dxa"/>
          </w:tcPr>
          <w:p w14:paraId="2B78760D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3A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Use PBL </w:t>
            </w:r>
          </w:p>
        </w:tc>
        <w:tc>
          <w:tcPr>
            <w:tcW w:w="1059" w:type="dxa"/>
          </w:tcPr>
          <w:p w14:paraId="475593A2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390D8F8F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8493564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B92325F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02A30F5A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43004" w:rsidRPr="00AE03A7" w14:paraId="363C30E5" w14:textId="77777777" w:rsidTr="00543004">
        <w:tc>
          <w:tcPr>
            <w:tcW w:w="3157" w:type="dxa"/>
          </w:tcPr>
          <w:p w14:paraId="7BC8010B" w14:textId="4C59AC98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3A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Embed in WBL – (provide </w:t>
            </w:r>
            <w:r w:rsidR="000A7041" w:rsidRPr="00AE03A7"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  <w:r w:rsidRPr="00AE03A7">
              <w:rPr>
                <w:rFonts w:eastAsia="Times New Roman" w:cstheme="minorHAnsi"/>
                <w:color w:val="000000"/>
                <w:sz w:val="20"/>
                <w:szCs w:val="20"/>
              </w:rPr>
              <w:t>ore WBL)</w:t>
            </w:r>
          </w:p>
        </w:tc>
        <w:tc>
          <w:tcPr>
            <w:tcW w:w="1059" w:type="dxa"/>
          </w:tcPr>
          <w:p w14:paraId="42DCFFC0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334C5339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2218FD2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C972429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3D530D90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43004" w:rsidRPr="00AE03A7" w14:paraId="4D6A3C9C" w14:textId="77777777" w:rsidTr="00543004">
        <w:tc>
          <w:tcPr>
            <w:tcW w:w="3157" w:type="dxa"/>
          </w:tcPr>
          <w:p w14:paraId="3E2C8407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3A7">
              <w:rPr>
                <w:rFonts w:eastAsia="Times New Roman" w:cstheme="minorHAnsi"/>
                <w:color w:val="000000"/>
                <w:sz w:val="20"/>
                <w:szCs w:val="20"/>
              </w:rPr>
              <w:t>Implement units that can specifically target these skills</w:t>
            </w:r>
          </w:p>
        </w:tc>
        <w:tc>
          <w:tcPr>
            <w:tcW w:w="1059" w:type="dxa"/>
          </w:tcPr>
          <w:p w14:paraId="4CD1DB48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29D631B9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93E5483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73CD1F4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434F1F22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43004" w:rsidRPr="00AE03A7" w14:paraId="72A368AE" w14:textId="77777777" w:rsidTr="00543004">
        <w:tc>
          <w:tcPr>
            <w:tcW w:w="3157" w:type="dxa"/>
          </w:tcPr>
          <w:p w14:paraId="7FA3FDAA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3A7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59" w:type="dxa"/>
          </w:tcPr>
          <w:p w14:paraId="51477085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3CB491A2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643BC3B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F990F1C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4DE55965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43004" w:rsidRPr="00AE03A7" w14:paraId="0D730718" w14:textId="77777777" w:rsidTr="00543004">
        <w:tc>
          <w:tcPr>
            <w:tcW w:w="3157" w:type="dxa"/>
          </w:tcPr>
          <w:p w14:paraId="01F3D81F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2B6C8F3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3947C1C9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0E20CA4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B0BAC7F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9E55177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43004" w:rsidRPr="00AE03A7" w14:paraId="4BE5E66A" w14:textId="77777777" w:rsidTr="00543004">
        <w:tc>
          <w:tcPr>
            <w:tcW w:w="3157" w:type="dxa"/>
          </w:tcPr>
          <w:p w14:paraId="10E3D46D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F590FA0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66B91F2D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6EDE813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FECFBDD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51873AC1" w14:textId="77777777" w:rsidR="00543004" w:rsidRPr="00AE03A7" w:rsidRDefault="00543004" w:rsidP="005430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4DC5445A" w14:textId="1458D8DA" w:rsidR="00543004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F83CCEF" w14:textId="77777777" w:rsidR="00AE03A7" w:rsidRPr="00AE03A7" w:rsidRDefault="00AE03A7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3DC145A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 xml:space="preserve">How </w:t>
      </w:r>
      <w:r w:rsidRPr="00AE03A7">
        <w:rPr>
          <w:rFonts w:eastAsia="Times New Roman" w:cstheme="minorHAnsi"/>
          <w:b/>
          <w:i/>
          <w:color w:val="000000"/>
          <w:sz w:val="20"/>
          <w:szCs w:val="20"/>
        </w:rPr>
        <w:t>would you</w:t>
      </w:r>
      <w:r w:rsidRPr="00AE03A7">
        <w:rPr>
          <w:rFonts w:eastAsia="Times New Roman" w:cstheme="minorHAnsi"/>
          <w:color w:val="000000"/>
          <w:sz w:val="20"/>
          <w:szCs w:val="20"/>
        </w:rPr>
        <w:t xml:space="preserve"> support learning these skills (under ideal circumstances, with optimal time and </w:t>
      </w:r>
      <w:proofErr w:type="gramStart"/>
      <w:r w:rsidRPr="00AE03A7">
        <w:rPr>
          <w:rFonts w:eastAsia="Times New Roman" w:cstheme="minorHAnsi"/>
          <w:color w:val="000000"/>
          <w:sz w:val="20"/>
          <w:szCs w:val="20"/>
        </w:rPr>
        <w:t>resources</w:t>
      </w:r>
      <w:proofErr w:type="gramEnd"/>
      <w:r w:rsidRPr="00AE03A7">
        <w:rPr>
          <w:rFonts w:eastAsia="Times New Roman" w:cstheme="minorHAnsi"/>
          <w:color w:val="000000"/>
          <w:sz w:val="20"/>
          <w:szCs w:val="20"/>
        </w:rPr>
        <w:t>)</w:t>
      </w:r>
    </w:p>
    <w:p w14:paraId="4D058A80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 Embed in curriculum through various activities/assignments</w:t>
      </w:r>
    </w:p>
    <w:p w14:paraId="689F271D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 Use PBL</w:t>
      </w:r>
    </w:p>
    <w:p w14:paraId="3CAC82D7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___Embed in WBL – (provide ore WBL)</w:t>
      </w:r>
    </w:p>
    <w:p w14:paraId="41243CE2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___Implement units that can specifically target these skills</w:t>
      </w:r>
    </w:p>
    <w:p w14:paraId="26408E95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___Other</w:t>
      </w:r>
    </w:p>
    <w:p w14:paraId="15AAB3DC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0C2CE92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C7B9419" w14:textId="48740CC1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 xml:space="preserve">What challenges do you face in embedding </w:t>
      </w:r>
      <w:r w:rsidR="00BD1E58" w:rsidRPr="00AE03A7">
        <w:rPr>
          <w:rFonts w:eastAsia="Times New Roman" w:cstheme="minorHAnsi"/>
          <w:color w:val="000000"/>
          <w:sz w:val="20"/>
          <w:szCs w:val="20"/>
        </w:rPr>
        <w:t>these s</w:t>
      </w:r>
      <w:r w:rsidRPr="00AE03A7">
        <w:rPr>
          <w:rFonts w:eastAsia="Times New Roman" w:cstheme="minorHAnsi"/>
          <w:color w:val="000000"/>
          <w:sz w:val="20"/>
          <w:szCs w:val="20"/>
        </w:rPr>
        <w:t>kills in your curriculum?</w:t>
      </w:r>
    </w:p>
    <w:p w14:paraId="2F8233D5" w14:textId="6B5080A8" w:rsidR="00543004" w:rsidRPr="00AE03A7" w:rsidRDefault="00543004" w:rsidP="0054300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 xml:space="preserve">Priority </w:t>
      </w:r>
      <w:r w:rsidR="00AE03A7">
        <w:rPr>
          <w:rFonts w:eastAsia="Times New Roman" w:cstheme="minorHAnsi"/>
          <w:color w:val="000000"/>
          <w:sz w:val="20"/>
          <w:szCs w:val="20"/>
        </w:rPr>
        <w:t>is</w:t>
      </w:r>
      <w:r w:rsidRPr="00AE03A7">
        <w:rPr>
          <w:rFonts w:eastAsia="Times New Roman" w:cstheme="minorHAnsi"/>
          <w:color w:val="000000"/>
          <w:sz w:val="20"/>
          <w:szCs w:val="20"/>
        </w:rPr>
        <w:t xml:space="preserve"> on content</w:t>
      </w:r>
    </w:p>
    <w:p w14:paraId="310B50B7" w14:textId="77777777" w:rsidR="00543004" w:rsidRPr="00AE03A7" w:rsidRDefault="00543004" w:rsidP="0054300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These skills harder to teach than content</w:t>
      </w:r>
    </w:p>
    <w:p w14:paraId="1A244A42" w14:textId="77777777" w:rsidR="00543004" w:rsidRPr="00AE03A7" w:rsidRDefault="00543004" w:rsidP="0054300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Don’t have time to do projects that would teach these skills</w:t>
      </w:r>
    </w:p>
    <w:p w14:paraId="7D418E47" w14:textId="0B2538DE" w:rsidR="00543004" w:rsidRDefault="00543004" w:rsidP="0054300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WBL opportunities not available for my students</w:t>
      </w:r>
    </w:p>
    <w:p w14:paraId="2E034E7A" w14:textId="526CAFDA" w:rsidR="00183AE1" w:rsidRPr="00AE03A7" w:rsidRDefault="00183AE1" w:rsidP="0054300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Other_____________</w:t>
      </w:r>
    </w:p>
    <w:p w14:paraId="56FC44DC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6EA8A8F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ED2533D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Best practices:  Please describe any practices that have proven to be successful for facilitating the development of these skills for students.</w:t>
      </w:r>
    </w:p>
    <w:p w14:paraId="35D002FC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80F3D64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1A18B51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D6A815D" w14:textId="2EA31C62" w:rsidR="00543004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2849B71" w14:textId="744C0E99" w:rsidR="00183AE1" w:rsidRDefault="00183AE1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4D8E78A" w14:textId="30375899" w:rsidR="00183AE1" w:rsidRDefault="00183AE1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64EB9A7" w14:textId="77777777" w:rsidR="00183AE1" w:rsidRPr="00AE03A7" w:rsidRDefault="00183AE1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9F18595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lastRenderedPageBreak/>
        <w:t>What support and resources would enable you to place greater emphasis on these skills?</w:t>
      </w:r>
    </w:p>
    <w:p w14:paraId="519E72D4" w14:textId="77777777" w:rsidR="00543004" w:rsidRPr="00AE03A7" w:rsidRDefault="00543004" w:rsidP="0054300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Access to PD</w:t>
      </w:r>
    </w:p>
    <w:p w14:paraId="46A816B7" w14:textId="33CAAD6C" w:rsidR="00543004" w:rsidRPr="00AE03A7" w:rsidRDefault="00543004" w:rsidP="0054300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 xml:space="preserve">Access to opportunities that would enable me to see how these skills are used in real </w:t>
      </w:r>
      <w:r w:rsidR="00183AE1">
        <w:rPr>
          <w:rFonts w:eastAsia="Times New Roman" w:cstheme="minorHAnsi"/>
          <w:color w:val="000000"/>
          <w:sz w:val="20"/>
          <w:szCs w:val="20"/>
        </w:rPr>
        <w:t>world</w:t>
      </w:r>
      <w:r w:rsidRPr="00AE03A7">
        <w:rPr>
          <w:rFonts w:eastAsia="Times New Roman" w:cstheme="minorHAnsi"/>
          <w:color w:val="000000"/>
          <w:sz w:val="20"/>
          <w:szCs w:val="20"/>
        </w:rPr>
        <w:t xml:space="preserve"> settings (externships, tours or interviews with </w:t>
      </w:r>
      <w:r w:rsidR="00183AE1">
        <w:rPr>
          <w:rFonts w:eastAsia="Times New Roman" w:cstheme="minorHAnsi"/>
          <w:color w:val="000000"/>
          <w:sz w:val="20"/>
          <w:szCs w:val="20"/>
        </w:rPr>
        <w:t xml:space="preserve">community members and </w:t>
      </w:r>
      <w:r w:rsidRPr="00AE03A7">
        <w:rPr>
          <w:rFonts w:eastAsia="Times New Roman" w:cstheme="minorHAnsi"/>
          <w:color w:val="000000"/>
          <w:sz w:val="20"/>
          <w:szCs w:val="20"/>
        </w:rPr>
        <w:t>industry)</w:t>
      </w:r>
    </w:p>
    <w:p w14:paraId="397C534E" w14:textId="2A38D077" w:rsidR="00543004" w:rsidRPr="00AE03A7" w:rsidRDefault="00543004" w:rsidP="0054300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 xml:space="preserve">Time to do </w:t>
      </w:r>
      <w:r w:rsidR="00183AE1">
        <w:rPr>
          <w:rFonts w:eastAsia="Times New Roman" w:cstheme="minorHAnsi"/>
          <w:color w:val="000000"/>
          <w:sz w:val="20"/>
          <w:szCs w:val="20"/>
        </w:rPr>
        <w:t xml:space="preserve">experiential learning and </w:t>
      </w:r>
      <w:r w:rsidRPr="00AE03A7">
        <w:rPr>
          <w:rFonts w:eastAsia="Times New Roman" w:cstheme="minorHAnsi"/>
          <w:color w:val="000000"/>
          <w:sz w:val="20"/>
          <w:szCs w:val="20"/>
        </w:rPr>
        <w:t>projects with students</w:t>
      </w:r>
    </w:p>
    <w:p w14:paraId="7194B598" w14:textId="77777777" w:rsidR="00543004" w:rsidRPr="00AE03A7" w:rsidRDefault="00543004" w:rsidP="0054300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 xml:space="preserve">Access to industry reps who could provide input to my </w:t>
      </w:r>
      <w:r w:rsidR="00C07C85" w:rsidRPr="00AE03A7">
        <w:rPr>
          <w:rFonts w:eastAsia="Times New Roman" w:cstheme="minorHAnsi"/>
          <w:color w:val="000000"/>
          <w:sz w:val="20"/>
          <w:szCs w:val="20"/>
        </w:rPr>
        <w:t>students</w:t>
      </w:r>
      <w:r w:rsidRPr="00AE03A7">
        <w:rPr>
          <w:rFonts w:eastAsia="Times New Roman" w:cstheme="minorHAnsi"/>
          <w:color w:val="000000"/>
          <w:sz w:val="20"/>
          <w:szCs w:val="20"/>
        </w:rPr>
        <w:t>’ projects</w:t>
      </w:r>
    </w:p>
    <w:p w14:paraId="71077563" w14:textId="40BD2CD7" w:rsidR="00543004" w:rsidRPr="00AE03A7" w:rsidRDefault="00543004" w:rsidP="0054300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 xml:space="preserve">Access to </w:t>
      </w:r>
      <w:r w:rsidR="00183AE1">
        <w:rPr>
          <w:rFonts w:eastAsia="Times New Roman" w:cstheme="minorHAnsi"/>
          <w:color w:val="000000"/>
          <w:sz w:val="20"/>
          <w:szCs w:val="20"/>
        </w:rPr>
        <w:t>experiential and work-based</w:t>
      </w:r>
      <w:r w:rsidRPr="00AE03A7">
        <w:rPr>
          <w:rFonts w:eastAsia="Times New Roman" w:cstheme="minorHAnsi"/>
          <w:color w:val="000000"/>
          <w:sz w:val="20"/>
          <w:szCs w:val="20"/>
        </w:rPr>
        <w:t xml:space="preserve"> opportunities for my students that would enable my students to practice these skills</w:t>
      </w:r>
    </w:p>
    <w:p w14:paraId="462F49D4" w14:textId="77777777" w:rsidR="00543004" w:rsidRPr="00AE03A7" w:rsidRDefault="00543004" w:rsidP="0054300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 xml:space="preserve">Co-teaching </w:t>
      </w:r>
      <w:r w:rsidR="00C07C85" w:rsidRPr="00AE03A7">
        <w:rPr>
          <w:rFonts w:eastAsia="Times New Roman" w:cstheme="minorHAnsi"/>
          <w:color w:val="000000"/>
          <w:sz w:val="20"/>
          <w:szCs w:val="20"/>
        </w:rPr>
        <w:t>opportunities</w:t>
      </w:r>
      <w:r w:rsidRPr="00AE03A7">
        <w:rPr>
          <w:rFonts w:eastAsia="Times New Roman" w:cstheme="minorHAnsi"/>
          <w:color w:val="000000"/>
          <w:sz w:val="20"/>
          <w:szCs w:val="20"/>
        </w:rPr>
        <w:t xml:space="preserve"> with other faculty</w:t>
      </w:r>
    </w:p>
    <w:p w14:paraId="1F303564" w14:textId="77777777" w:rsidR="00543004" w:rsidRPr="00AE03A7" w:rsidRDefault="00543004" w:rsidP="0054300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Access to special curriculum units</w:t>
      </w:r>
    </w:p>
    <w:p w14:paraId="177CFBF9" w14:textId="77777777" w:rsidR="00543004" w:rsidRPr="00AE03A7" w:rsidRDefault="00543004" w:rsidP="0054300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Access to speakers who would motivate my students to attend to these skills</w:t>
      </w:r>
    </w:p>
    <w:p w14:paraId="30DB2D3D" w14:textId="5429570A" w:rsidR="00543004" w:rsidRPr="00AE03A7" w:rsidRDefault="00543004" w:rsidP="0054300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 xml:space="preserve">Access to opportunities that would enable my students to see how these skills are used in real </w:t>
      </w:r>
      <w:r w:rsidR="00183AE1">
        <w:rPr>
          <w:rFonts w:eastAsia="Times New Roman" w:cstheme="minorHAnsi"/>
          <w:color w:val="000000"/>
          <w:sz w:val="20"/>
          <w:szCs w:val="20"/>
        </w:rPr>
        <w:t xml:space="preserve">world </w:t>
      </w:r>
      <w:r w:rsidRPr="00AE03A7">
        <w:rPr>
          <w:rFonts w:eastAsia="Times New Roman" w:cstheme="minorHAnsi"/>
          <w:color w:val="000000"/>
          <w:sz w:val="20"/>
          <w:szCs w:val="20"/>
        </w:rPr>
        <w:t>settings</w:t>
      </w:r>
    </w:p>
    <w:p w14:paraId="63635653" w14:textId="3C96D2F2" w:rsidR="00543004" w:rsidRPr="00AE03A7" w:rsidRDefault="00543004" w:rsidP="0054300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Other___</w:t>
      </w:r>
      <w:r w:rsidR="00183AE1">
        <w:rPr>
          <w:rFonts w:eastAsia="Times New Roman" w:cstheme="minorHAnsi"/>
          <w:color w:val="000000"/>
          <w:sz w:val="20"/>
          <w:szCs w:val="20"/>
        </w:rPr>
        <w:t>______</w:t>
      </w:r>
      <w:r w:rsidRPr="00AE03A7">
        <w:rPr>
          <w:rFonts w:eastAsia="Times New Roman" w:cstheme="minorHAnsi"/>
          <w:color w:val="000000"/>
          <w:sz w:val="20"/>
          <w:szCs w:val="20"/>
        </w:rPr>
        <w:t xml:space="preserve">____ </w:t>
      </w:r>
    </w:p>
    <w:p w14:paraId="74F38DD5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3E9522DC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 xml:space="preserve">Recommendations: </w:t>
      </w:r>
    </w:p>
    <w:p w14:paraId="7A671CC6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0C7C360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</w:rPr>
      </w:pPr>
    </w:p>
    <w:p w14:paraId="6A9F25FF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  <w:u w:val="single"/>
        </w:rPr>
        <w:t>Career Center staff:</w:t>
      </w:r>
      <w:r w:rsidRPr="00AE03A7">
        <w:rPr>
          <w:rFonts w:eastAsia="Times New Roman" w:cstheme="minorHAnsi"/>
          <w:color w:val="000000"/>
          <w:sz w:val="20"/>
          <w:szCs w:val="20"/>
        </w:rPr>
        <w:t xml:space="preserve">  </w:t>
      </w:r>
    </w:p>
    <w:p w14:paraId="76818598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1EF0FE1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What services do you provide to support faculty in embedding 21</w:t>
      </w:r>
      <w:r w:rsidRPr="00AE03A7">
        <w:rPr>
          <w:rFonts w:eastAsia="Times New Roman" w:cstheme="minorHAnsi"/>
          <w:color w:val="000000"/>
          <w:sz w:val="20"/>
          <w:szCs w:val="20"/>
          <w:vertAlign w:val="superscript"/>
        </w:rPr>
        <w:t>st</w:t>
      </w:r>
      <w:r w:rsidRPr="00AE03A7">
        <w:rPr>
          <w:rFonts w:eastAsia="Times New Roman" w:cstheme="minorHAnsi"/>
          <w:color w:val="000000"/>
          <w:sz w:val="20"/>
          <w:szCs w:val="20"/>
        </w:rPr>
        <w:t xml:space="preserve"> c?  (</w:t>
      </w:r>
      <w:proofErr w:type="gramStart"/>
      <w:r w:rsidRPr="00AE03A7">
        <w:rPr>
          <w:rFonts w:eastAsia="Times New Roman" w:cstheme="minorHAnsi"/>
          <w:color w:val="000000"/>
          <w:sz w:val="20"/>
          <w:szCs w:val="20"/>
        </w:rPr>
        <w:t>check</w:t>
      </w:r>
      <w:proofErr w:type="gramEnd"/>
      <w:r w:rsidRPr="00AE03A7">
        <w:rPr>
          <w:rFonts w:eastAsia="Times New Roman" w:cstheme="minorHAnsi"/>
          <w:color w:val="000000"/>
          <w:sz w:val="20"/>
          <w:szCs w:val="20"/>
        </w:rPr>
        <w:t xml:space="preserve"> all that apply)</w:t>
      </w:r>
    </w:p>
    <w:p w14:paraId="2B4107BA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78D22E01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 xml:space="preserve">___ Provide input form industry about skills needed </w:t>
      </w:r>
    </w:p>
    <w:p w14:paraId="323BC87C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 Deliver lessons in groups contexts</w:t>
      </w:r>
    </w:p>
    <w:p w14:paraId="3A871B15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 Deliver lessons in class contexts</w:t>
      </w:r>
    </w:p>
    <w:p w14:paraId="6C26CCE4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 Provide coaching to students</w:t>
      </w:r>
    </w:p>
    <w:p w14:paraId="278F45FC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 Facilitate WBL</w:t>
      </w:r>
    </w:p>
    <w:p w14:paraId="3E7C9177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___ Other</w:t>
      </w:r>
    </w:p>
    <w:p w14:paraId="4BE54F8E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3729E5CF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D620D44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</w:rPr>
      </w:pPr>
      <w:r w:rsidRPr="00AE03A7">
        <w:rPr>
          <w:rFonts w:eastAsia="Times New Roman" w:cstheme="minorHAnsi"/>
          <w:color w:val="000000"/>
          <w:sz w:val="20"/>
          <w:szCs w:val="20"/>
          <w:u w:val="single"/>
        </w:rPr>
        <w:t>Special program directors</w:t>
      </w:r>
    </w:p>
    <w:p w14:paraId="15A3C618" w14:textId="77777777" w:rsidR="00543004" w:rsidRPr="00AE03A7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</w:rPr>
      </w:pPr>
    </w:p>
    <w:p w14:paraId="46F338C5" w14:textId="77777777" w:rsidR="00543004" w:rsidRPr="00551150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03A7">
        <w:rPr>
          <w:rFonts w:eastAsia="Times New Roman" w:cstheme="minorHAnsi"/>
          <w:color w:val="000000"/>
          <w:sz w:val="20"/>
          <w:szCs w:val="20"/>
        </w:rPr>
        <w:t>Al the same questions above</w:t>
      </w:r>
    </w:p>
    <w:p w14:paraId="7BD5C44A" w14:textId="77777777" w:rsidR="00543004" w:rsidRPr="00551150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2D84C35" w14:textId="77777777" w:rsidR="00543004" w:rsidRPr="00551150" w:rsidRDefault="00543004" w:rsidP="0054300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EF07AE0" w14:textId="77777777" w:rsidR="00543004" w:rsidRPr="007D076A" w:rsidRDefault="00543004" w:rsidP="00543004">
      <w:pPr>
        <w:rPr>
          <w:rFonts w:eastAsia="Times New Roman" w:cstheme="minorHAnsi"/>
          <w:b/>
          <w:color w:val="000000"/>
          <w:sz w:val="20"/>
          <w:szCs w:val="20"/>
        </w:rPr>
      </w:pPr>
    </w:p>
    <w:p w14:paraId="7AA6B33F" w14:textId="77777777" w:rsidR="005A125D" w:rsidRDefault="00280F12"/>
    <w:sectPr w:rsidR="005A125D" w:rsidSect="003E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9B3"/>
    <w:multiLevelType w:val="hybridMultilevel"/>
    <w:tmpl w:val="8130983A"/>
    <w:lvl w:ilvl="0" w:tplc="DC321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F0A68"/>
    <w:multiLevelType w:val="hybridMultilevel"/>
    <w:tmpl w:val="B2B4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7A33"/>
    <w:multiLevelType w:val="hybridMultilevel"/>
    <w:tmpl w:val="9C66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04"/>
    <w:rsid w:val="000A7041"/>
    <w:rsid w:val="00145ABC"/>
    <w:rsid w:val="00183AE1"/>
    <w:rsid w:val="001E1994"/>
    <w:rsid w:val="00246613"/>
    <w:rsid w:val="00280F12"/>
    <w:rsid w:val="003E675A"/>
    <w:rsid w:val="00543004"/>
    <w:rsid w:val="00553AD4"/>
    <w:rsid w:val="007D076A"/>
    <w:rsid w:val="0088356B"/>
    <w:rsid w:val="009C288C"/>
    <w:rsid w:val="00A11907"/>
    <w:rsid w:val="00A7175F"/>
    <w:rsid w:val="00AD3C88"/>
    <w:rsid w:val="00AE03A7"/>
    <w:rsid w:val="00BD1E58"/>
    <w:rsid w:val="00C07C85"/>
    <w:rsid w:val="00C81979"/>
    <w:rsid w:val="00CE5B47"/>
    <w:rsid w:val="00D27A0F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5271"/>
  <w14:defaultImageDpi w14:val="32767"/>
  <w15:chartTrackingRefBased/>
  <w15:docId w15:val="{4A321FD3-4165-7048-9E6E-2E4EAF11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0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A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0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7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A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Leslie Blanchard</cp:lastModifiedBy>
  <cp:revision>2</cp:revision>
  <dcterms:created xsi:type="dcterms:W3CDTF">2018-06-20T18:02:00Z</dcterms:created>
  <dcterms:modified xsi:type="dcterms:W3CDTF">2018-06-20T18:02:00Z</dcterms:modified>
</cp:coreProperties>
</file>