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52DE7" w14:textId="77777777" w:rsidR="007F3CEC" w:rsidRDefault="007F3CEC">
      <w:pPr>
        <w:tabs>
          <w:tab w:val="left" w:pos="4073"/>
        </w:tabs>
        <w:jc w:val="center"/>
        <w:rPr>
          <w:b/>
        </w:rPr>
      </w:pPr>
      <w:r w:rsidRPr="00A65A07">
        <w:rPr>
          <w:noProof/>
        </w:rPr>
        <w:drawing>
          <wp:inline distT="0" distB="0" distL="0" distR="0" wp14:anchorId="7FDAFEF9" wp14:editId="0F748BDF">
            <wp:extent cx="2238375" cy="1112486"/>
            <wp:effectExtent l="0" t="0" r="0" b="0"/>
            <wp:docPr id="1" name="Picture 1" descr="C:\Users\Molly.Ash\Dropbox (SDIC RC)\Regional Consortium 17-18\SWP Marketing\Logos\CESDIM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ly.Ash\Dropbox (SDIC RC)\Regional Consortium 17-18\SWP Marketing\Logos\CESDIM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2566" cy="1129479"/>
                    </a:xfrm>
                    <a:prstGeom prst="rect">
                      <a:avLst/>
                    </a:prstGeom>
                    <a:noFill/>
                    <a:ln>
                      <a:noFill/>
                    </a:ln>
                  </pic:spPr>
                </pic:pic>
              </a:graphicData>
            </a:graphic>
          </wp:inline>
        </w:drawing>
      </w:r>
    </w:p>
    <w:p w14:paraId="522EC5BE" w14:textId="77777777" w:rsidR="008B47CC" w:rsidRDefault="00C71731">
      <w:pPr>
        <w:tabs>
          <w:tab w:val="left" w:pos="4073"/>
        </w:tabs>
        <w:jc w:val="center"/>
        <w:rPr>
          <w:b/>
        </w:rPr>
      </w:pPr>
      <w:r>
        <w:rPr>
          <w:b/>
        </w:rPr>
        <w:t>Goals and Leading Indicators</w:t>
      </w:r>
    </w:p>
    <w:p w14:paraId="6764E728" w14:textId="77777777" w:rsidR="008B47CC" w:rsidRDefault="00C71731">
      <w:pPr>
        <w:tabs>
          <w:tab w:val="left" w:pos="4073"/>
        </w:tabs>
        <w:jc w:val="center"/>
        <w:rPr>
          <w:b/>
        </w:rPr>
      </w:pPr>
      <w:r>
        <w:rPr>
          <w:b/>
        </w:rPr>
        <w:t xml:space="preserve">Workgroup #2 Middle School/High School Engagement </w:t>
      </w:r>
    </w:p>
    <w:p w14:paraId="2504E145" w14:textId="5EE6C8B4" w:rsidR="008B47CC" w:rsidRDefault="00F92AA1">
      <w:pPr>
        <w:tabs>
          <w:tab w:val="left" w:pos="4073"/>
        </w:tabs>
        <w:jc w:val="center"/>
        <w:rPr>
          <w:b/>
        </w:rPr>
      </w:pPr>
      <w:r>
        <w:rPr>
          <w:b/>
        </w:rPr>
        <w:t>Draft October 5</w:t>
      </w:r>
      <w:r w:rsidR="001120F5">
        <w:rPr>
          <w:b/>
        </w:rPr>
        <w:t>,</w:t>
      </w:r>
      <w:r w:rsidR="00C71731">
        <w:rPr>
          <w:b/>
        </w:rPr>
        <w:t xml:space="preserve"> 2018</w:t>
      </w:r>
    </w:p>
    <w:p w14:paraId="4742D195" w14:textId="77777777" w:rsidR="008B47CC" w:rsidRDefault="008B47CC">
      <w:pPr>
        <w:tabs>
          <w:tab w:val="left" w:pos="4073"/>
        </w:tabs>
        <w:rPr>
          <w:highlight w:val="yellow"/>
        </w:rPr>
      </w:pPr>
    </w:p>
    <w:p w14:paraId="696F1FD6" w14:textId="77777777" w:rsidR="008B47CC" w:rsidRDefault="008B47CC">
      <w:pPr>
        <w:tabs>
          <w:tab w:val="left" w:pos="4073"/>
        </w:tabs>
        <w:rPr>
          <w:highlight w:val="yellow"/>
        </w:rPr>
      </w:pPr>
    </w:p>
    <w:p w14:paraId="6725455B" w14:textId="77777777" w:rsidR="008B47CC" w:rsidRDefault="00C71731">
      <w:pPr>
        <w:rPr>
          <w:sz w:val="20"/>
          <w:szCs w:val="20"/>
        </w:rPr>
      </w:pPr>
      <w:r>
        <w:rPr>
          <w:b/>
          <w:sz w:val="20"/>
          <w:szCs w:val="20"/>
        </w:rPr>
        <w:t>Purpose:</w:t>
      </w:r>
      <w:r>
        <w:rPr>
          <w:sz w:val="20"/>
          <w:szCs w:val="20"/>
        </w:rPr>
        <w:t xml:space="preserve"> The purpose of this workgroup is to develop goals, strategies and activities that will better prepare K-12 students for community college through robust career exploration, engagement, and exposure. The activities will also ensure that parents and educators are part of the student preparation process, and are made aware of the countless high-wage, high-demand jobs available for students.</w:t>
      </w:r>
    </w:p>
    <w:p w14:paraId="1BE2B47D" w14:textId="77777777" w:rsidR="008B47CC" w:rsidRDefault="008B47CC">
      <w:pPr>
        <w:rPr>
          <w:b/>
          <w:sz w:val="20"/>
          <w:szCs w:val="20"/>
        </w:rPr>
      </w:pPr>
    </w:p>
    <w:p w14:paraId="6332DF9F" w14:textId="77777777" w:rsidR="008B47CC" w:rsidRDefault="00C71731">
      <w:pPr>
        <w:rPr>
          <w:sz w:val="20"/>
          <w:szCs w:val="20"/>
        </w:rPr>
      </w:pPr>
      <w:r>
        <w:rPr>
          <w:b/>
          <w:sz w:val="20"/>
          <w:szCs w:val="20"/>
        </w:rPr>
        <w:t>Outcomes:</w:t>
      </w:r>
      <w:r>
        <w:rPr>
          <w:sz w:val="20"/>
          <w:szCs w:val="20"/>
        </w:rPr>
        <w:t xml:space="preserve"> The goals strategies and activities will increase middle and high school students’ knowledge of career opportunities, improve 21</w:t>
      </w:r>
      <w:r>
        <w:rPr>
          <w:sz w:val="20"/>
          <w:szCs w:val="20"/>
          <w:vertAlign w:val="superscript"/>
        </w:rPr>
        <w:t>st</w:t>
      </w:r>
      <w:r>
        <w:rPr>
          <w:sz w:val="20"/>
          <w:szCs w:val="20"/>
        </w:rPr>
        <w:t xml:space="preserve">-Century Skills, and better engage young students in career preparation to strengthen the pipeline of students prepared for middle skills jobs and preparation for sustainable careers.   In addition, educators will gain further understanding of the importance of career development over the grade and age spans and thereby will be able to support a growing number of students. Parents will also gain insights that will enable them to better support their children, and may also benefit themselves.  </w:t>
      </w:r>
    </w:p>
    <w:p w14:paraId="31B9CA27" w14:textId="77777777" w:rsidR="008B47CC" w:rsidRDefault="008B47CC">
      <w:pPr>
        <w:rPr>
          <w:sz w:val="20"/>
          <w:szCs w:val="20"/>
        </w:rPr>
      </w:pPr>
    </w:p>
    <w:p w14:paraId="3F8D0984" w14:textId="77777777" w:rsidR="008B47CC" w:rsidRDefault="00C71731">
      <w:pPr>
        <w:rPr>
          <w:sz w:val="20"/>
          <w:szCs w:val="20"/>
        </w:rPr>
      </w:pPr>
      <w:r>
        <w:rPr>
          <w:b/>
          <w:sz w:val="20"/>
          <w:szCs w:val="20"/>
        </w:rPr>
        <w:t>Goal</w:t>
      </w:r>
      <w:r>
        <w:rPr>
          <w:sz w:val="20"/>
          <w:szCs w:val="20"/>
        </w:rPr>
        <w:t>: Build strategies for career awareness and exploration at each grade level beginning in middle school, including exposure to post-secondary options.</w:t>
      </w:r>
    </w:p>
    <w:p w14:paraId="20B2F482" w14:textId="77777777" w:rsidR="008B47CC" w:rsidRDefault="008B47CC">
      <w:pPr>
        <w:rPr>
          <w:sz w:val="20"/>
          <w:szCs w:val="20"/>
        </w:rPr>
      </w:pPr>
    </w:p>
    <w:p w14:paraId="0C5AD3C1" w14:textId="77777777" w:rsidR="008B47CC" w:rsidRDefault="008B47CC">
      <w:pPr>
        <w:rPr>
          <w:sz w:val="20"/>
          <w:szCs w:val="20"/>
        </w:rPr>
      </w:pPr>
    </w:p>
    <w:tbl>
      <w:tblPr>
        <w:tblStyle w:val="a"/>
        <w:tblW w:w="14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130"/>
        <w:gridCol w:w="4590"/>
      </w:tblGrid>
      <w:tr w:rsidR="00E63101" w14:paraId="601CDE55" w14:textId="77777777" w:rsidTr="00A148CE">
        <w:trPr>
          <w:jc w:val="center"/>
        </w:trPr>
        <w:tc>
          <w:tcPr>
            <w:tcW w:w="4495" w:type="dxa"/>
          </w:tcPr>
          <w:p w14:paraId="137A5341" w14:textId="77777777" w:rsidR="00E63101" w:rsidRDefault="00E63101">
            <w:pPr>
              <w:tabs>
                <w:tab w:val="left" w:pos="4073"/>
              </w:tabs>
              <w:rPr>
                <w:b/>
                <w:sz w:val="20"/>
                <w:szCs w:val="20"/>
              </w:rPr>
            </w:pPr>
            <w:r>
              <w:rPr>
                <w:b/>
                <w:sz w:val="20"/>
                <w:szCs w:val="20"/>
              </w:rPr>
              <w:t>Objectives</w:t>
            </w:r>
          </w:p>
          <w:p w14:paraId="56D8AAAC" w14:textId="77777777" w:rsidR="00E63101" w:rsidRDefault="00E63101">
            <w:pPr>
              <w:tabs>
                <w:tab w:val="left" w:pos="4073"/>
              </w:tabs>
              <w:rPr>
                <w:sz w:val="20"/>
                <w:szCs w:val="20"/>
              </w:rPr>
            </w:pPr>
          </w:p>
        </w:tc>
        <w:tc>
          <w:tcPr>
            <w:tcW w:w="5130" w:type="dxa"/>
          </w:tcPr>
          <w:p w14:paraId="51185BF4" w14:textId="77777777" w:rsidR="00E63101" w:rsidRDefault="00E63101">
            <w:pPr>
              <w:tabs>
                <w:tab w:val="left" w:pos="4073"/>
              </w:tabs>
              <w:rPr>
                <w:b/>
                <w:sz w:val="20"/>
                <w:szCs w:val="20"/>
              </w:rPr>
            </w:pPr>
            <w:r>
              <w:rPr>
                <w:b/>
                <w:sz w:val="20"/>
                <w:szCs w:val="20"/>
              </w:rPr>
              <w:t>Actions/Strategies</w:t>
            </w:r>
          </w:p>
        </w:tc>
        <w:tc>
          <w:tcPr>
            <w:tcW w:w="4590" w:type="dxa"/>
          </w:tcPr>
          <w:p w14:paraId="2E8C86D1" w14:textId="77777777" w:rsidR="00E63101" w:rsidRDefault="00E63101">
            <w:pPr>
              <w:tabs>
                <w:tab w:val="left" w:pos="4073"/>
              </w:tabs>
              <w:rPr>
                <w:b/>
                <w:sz w:val="20"/>
                <w:szCs w:val="20"/>
              </w:rPr>
            </w:pPr>
            <w:r>
              <w:rPr>
                <w:b/>
                <w:sz w:val="20"/>
                <w:szCs w:val="20"/>
              </w:rPr>
              <w:t>Leading Indicators</w:t>
            </w:r>
          </w:p>
        </w:tc>
      </w:tr>
      <w:tr w:rsidR="00E63101" w14:paraId="77CE0B6E" w14:textId="77777777" w:rsidTr="00A148CE">
        <w:trPr>
          <w:jc w:val="center"/>
        </w:trPr>
        <w:tc>
          <w:tcPr>
            <w:tcW w:w="4495" w:type="dxa"/>
          </w:tcPr>
          <w:p w14:paraId="4E8A5DFC" w14:textId="77777777" w:rsidR="00E63101" w:rsidRDefault="00E63101">
            <w:pPr>
              <w:rPr>
                <w:sz w:val="20"/>
                <w:szCs w:val="20"/>
              </w:rPr>
            </w:pPr>
            <w:r>
              <w:rPr>
                <w:sz w:val="20"/>
                <w:szCs w:val="20"/>
              </w:rPr>
              <w:t xml:space="preserve">(1) Create REGIONAL career awareness, exploration and WBL opportunity infrastructure that increase middle and high school students’ knowledge of career options, improve 21st-Century Skills, and prepare students for college entry. </w:t>
            </w:r>
          </w:p>
          <w:p w14:paraId="2D447719" w14:textId="77777777" w:rsidR="00E63101" w:rsidRDefault="00E63101">
            <w:pPr>
              <w:rPr>
                <w:sz w:val="20"/>
                <w:szCs w:val="20"/>
              </w:rPr>
            </w:pPr>
          </w:p>
          <w:p w14:paraId="3699B8CC" w14:textId="77777777" w:rsidR="00E63101" w:rsidRDefault="00E63101">
            <w:pPr>
              <w:rPr>
                <w:color w:val="FF0000"/>
                <w:sz w:val="20"/>
                <w:szCs w:val="20"/>
              </w:rPr>
            </w:pPr>
          </w:p>
        </w:tc>
        <w:tc>
          <w:tcPr>
            <w:tcW w:w="5130" w:type="dxa"/>
          </w:tcPr>
          <w:p w14:paraId="42534539" w14:textId="77777777" w:rsidR="00E63101" w:rsidRPr="00B96ED9" w:rsidRDefault="00E63101">
            <w:pPr>
              <w:numPr>
                <w:ilvl w:val="0"/>
                <w:numId w:val="2"/>
              </w:numPr>
              <w:rPr>
                <w:sz w:val="20"/>
                <w:szCs w:val="20"/>
              </w:rPr>
            </w:pPr>
            <w:r w:rsidRPr="00B96ED9">
              <w:rPr>
                <w:sz w:val="20"/>
                <w:szCs w:val="20"/>
              </w:rPr>
              <w:t>Prepare guidelines for middle school and high school career development, including experiences that prepare students for postsecondary transition, to support middle and high school practice in the region</w:t>
            </w:r>
          </w:p>
          <w:p w14:paraId="4C3DBACB" w14:textId="6C8A48D6" w:rsidR="00E63101" w:rsidRPr="00182DD9" w:rsidRDefault="00E63101" w:rsidP="00182DD9">
            <w:pPr>
              <w:pStyle w:val="ListParagraph"/>
              <w:numPr>
                <w:ilvl w:val="0"/>
                <w:numId w:val="22"/>
              </w:numPr>
              <w:rPr>
                <w:sz w:val="20"/>
                <w:szCs w:val="20"/>
              </w:rPr>
            </w:pPr>
            <w:r w:rsidRPr="00182DD9">
              <w:rPr>
                <w:sz w:val="20"/>
                <w:szCs w:val="20"/>
              </w:rPr>
              <w:t>Compile and organize best practices in middle school and high school career development and postsecondary exposure (consider using a continuum framework)</w:t>
            </w:r>
          </w:p>
          <w:p w14:paraId="7733DA5B" w14:textId="2968C215" w:rsidR="00E63101" w:rsidRPr="00182DD9" w:rsidRDefault="00E63101" w:rsidP="00182DD9">
            <w:pPr>
              <w:pStyle w:val="ListParagraph"/>
              <w:numPr>
                <w:ilvl w:val="0"/>
                <w:numId w:val="22"/>
              </w:numPr>
              <w:rPr>
                <w:sz w:val="20"/>
                <w:szCs w:val="20"/>
              </w:rPr>
            </w:pPr>
            <w:r w:rsidRPr="00182DD9">
              <w:rPr>
                <w:sz w:val="20"/>
                <w:szCs w:val="20"/>
              </w:rPr>
              <w:t>Prepare rubric to support schools in identifying levels of practice</w:t>
            </w:r>
          </w:p>
          <w:p w14:paraId="1B4CC262" w14:textId="32EA5D99" w:rsidR="00E63101" w:rsidRPr="00182DD9" w:rsidRDefault="00E63101" w:rsidP="00182DD9">
            <w:pPr>
              <w:pStyle w:val="ListParagraph"/>
              <w:numPr>
                <w:ilvl w:val="0"/>
                <w:numId w:val="22"/>
              </w:numPr>
              <w:rPr>
                <w:sz w:val="20"/>
                <w:szCs w:val="20"/>
              </w:rPr>
            </w:pPr>
            <w:r w:rsidRPr="00182DD9">
              <w:rPr>
                <w:sz w:val="20"/>
                <w:szCs w:val="20"/>
              </w:rPr>
              <w:t>Vet guidelines with K-12 district representatives</w:t>
            </w:r>
          </w:p>
          <w:p w14:paraId="6AC9DDAD" w14:textId="6415725F" w:rsidR="00E63101" w:rsidRPr="00182DD9" w:rsidRDefault="00E63101" w:rsidP="00182DD9">
            <w:pPr>
              <w:pStyle w:val="ListParagraph"/>
              <w:numPr>
                <w:ilvl w:val="0"/>
                <w:numId w:val="22"/>
              </w:numPr>
              <w:rPr>
                <w:sz w:val="20"/>
                <w:szCs w:val="20"/>
              </w:rPr>
            </w:pPr>
            <w:r w:rsidRPr="00182DD9">
              <w:rPr>
                <w:sz w:val="20"/>
                <w:szCs w:val="20"/>
              </w:rPr>
              <w:t>Edit, finalize, and disseminate guidelines</w:t>
            </w:r>
          </w:p>
          <w:p w14:paraId="2B0262F5" w14:textId="33900B23" w:rsidR="00E63101" w:rsidRPr="00B96ED9" w:rsidRDefault="00E63101">
            <w:pPr>
              <w:spacing w:line="256" w:lineRule="auto"/>
              <w:ind w:left="360"/>
              <w:rPr>
                <w:color w:val="FF0000"/>
                <w:sz w:val="20"/>
                <w:szCs w:val="20"/>
              </w:rPr>
            </w:pPr>
          </w:p>
        </w:tc>
        <w:tc>
          <w:tcPr>
            <w:tcW w:w="4590" w:type="dxa"/>
          </w:tcPr>
          <w:p w14:paraId="7C2831FC" w14:textId="77777777" w:rsidR="00B320ED" w:rsidRPr="00323C59" w:rsidRDefault="00B320ED" w:rsidP="00B320ED">
            <w:pPr>
              <w:pStyle w:val="ListParagraph"/>
              <w:numPr>
                <w:ilvl w:val="0"/>
                <w:numId w:val="13"/>
              </w:numPr>
              <w:rPr>
                <w:rFonts w:cstheme="minorHAnsi"/>
                <w:sz w:val="20"/>
                <w:szCs w:val="20"/>
              </w:rPr>
            </w:pPr>
            <w:r w:rsidRPr="00323C59">
              <w:rPr>
                <w:rFonts w:cstheme="minorHAnsi"/>
                <w:sz w:val="20"/>
                <w:szCs w:val="20"/>
              </w:rPr>
              <w:t>Continuum of  best practices completed</w:t>
            </w:r>
          </w:p>
          <w:p w14:paraId="2D12910D" w14:textId="77777777" w:rsidR="00B320ED" w:rsidRPr="00323C59" w:rsidRDefault="00B320ED" w:rsidP="00B320ED">
            <w:pPr>
              <w:pStyle w:val="ListParagraph"/>
              <w:numPr>
                <w:ilvl w:val="0"/>
                <w:numId w:val="13"/>
              </w:numPr>
              <w:rPr>
                <w:rFonts w:cstheme="minorHAnsi"/>
                <w:sz w:val="20"/>
                <w:szCs w:val="20"/>
              </w:rPr>
            </w:pPr>
            <w:r w:rsidRPr="00323C59">
              <w:rPr>
                <w:rFonts w:cstheme="minorHAnsi"/>
                <w:sz w:val="20"/>
                <w:szCs w:val="20"/>
              </w:rPr>
              <w:t>Continuum of best practices reviewed and approved by WG 2</w:t>
            </w:r>
          </w:p>
          <w:p w14:paraId="3C5366FB" w14:textId="77777777" w:rsidR="00B320ED" w:rsidRPr="00323C59" w:rsidRDefault="00B320ED" w:rsidP="00B320ED">
            <w:pPr>
              <w:pStyle w:val="ListParagraph"/>
              <w:numPr>
                <w:ilvl w:val="0"/>
                <w:numId w:val="13"/>
              </w:numPr>
              <w:rPr>
                <w:rFonts w:cstheme="minorHAnsi"/>
                <w:sz w:val="20"/>
                <w:szCs w:val="20"/>
              </w:rPr>
            </w:pPr>
            <w:r w:rsidRPr="00323C59">
              <w:rPr>
                <w:rFonts w:cstheme="minorHAnsi"/>
                <w:sz w:val="20"/>
                <w:szCs w:val="20"/>
              </w:rPr>
              <w:t>Continuum of best practices shared with middle school and high school administrators and career centers for feedback</w:t>
            </w:r>
          </w:p>
          <w:p w14:paraId="66A27B0E" w14:textId="77777777" w:rsidR="00B320ED" w:rsidRPr="00100E2B" w:rsidRDefault="00B320ED" w:rsidP="00B320ED">
            <w:pPr>
              <w:pStyle w:val="ListParagraph"/>
              <w:numPr>
                <w:ilvl w:val="0"/>
                <w:numId w:val="13"/>
              </w:numPr>
              <w:rPr>
                <w:rFonts w:cstheme="minorHAnsi"/>
                <w:sz w:val="20"/>
                <w:szCs w:val="20"/>
              </w:rPr>
            </w:pPr>
            <w:r w:rsidRPr="00323C59">
              <w:rPr>
                <w:rFonts w:cstheme="minorHAnsi"/>
                <w:sz w:val="20"/>
                <w:szCs w:val="20"/>
              </w:rPr>
              <w:t>Development of RFA for funding of plans for implemen</w:t>
            </w:r>
            <w:r>
              <w:rPr>
                <w:rFonts w:cstheme="minorHAnsi"/>
                <w:sz w:val="20"/>
                <w:szCs w:val="20"/>
              </w:rPr>
              <w:t>tation</w:t>
            </w:r>
            <w:r w:rsidRPr="00100E2B">
              <w:rPr>
                <w:rFonts w:cstheme="minorHAnsi"/>
                <w:sz w:val="20"/>
                <w:szCs w:val="20"/>
              </w:rPr>
              <w:t xml:space="preserve"> of best practices in middle schools and high schools</w:t>
            </w:r>
          </w:p>
          <w:p w14:paraId="0257BA0E" w14:textId="77777777" w:rsidR="00B320ED" w:rsidRPr="00100E2B" w:rsidRDefault="00B320ED" w:rsidP="00B320ED">
            <w:pPr>
              <w:pStyle w:val="ListParagraph"/>
              <w:numPr>
                <w:ilvl w:val="0"/>
                <w:numId w:val="13"/>
              </w:numPr>
              <w:rPr>
                <w:rFonts w:cstheme="minorHAnsi"/>
                <w:sz w:val="20"/>
                <w:szCs w:val="20"/>
              </w:rPr>
            </w:pPr>
            <w:r w:rsidRPr="00100E2B">
              <w:rPr>
                <w:rFonts w:cstheme="minorHAnsi"/>
                <w:sz w:val="20"/>
                <w:szCs w:val="20"/>
              </w:rPr>
              <w:t xml:space="preserve">Development of action plans by middle school and high school districts to implement best practices </w:t>
            </w:r>
          </w:p>
          <w:p w14:paraId="159B09A7" w14:textId="77777777" w:rsidR="00E63101" w:rsidRPr="00B96ED9" w:rsidRDefault="00E63101" w:rsidP="00182DD9">
            <w:pPr>
              <w:pStyle w:val="ListParagraph"/>
              <w:ind w:left="360"/>
              <w:rPr>
                <w:sz w:val="20"/>
                <w:szCs w:val="20"/>
              </w:rPr>
            </w:pPr>
          </w:p>
        </w:tc>
      </w:tr>
      <w:tr w:rsidR="00E63101" w14:paraId="25E5A297" w14:textId="77777777" w:rsidTr="00A148CE">
        <w:trPr>
          <w:jc w:val="center"/>
        </w:trPr>
        <w:tc>
          <w:tcPr>
            <w:tcW w:w="4495" w:type="dxa"/>
          </w:tcPr>
          <w:p w14:paraId="36996AE8" w14:textId="77777777" w:rsidR="00E63101" w:rsidRDefault="00E63101">
            <w:pPr>
              <w:rPr>
                <w:sz w:val="20"/>
                <w:szCs w:val="20"/>
              </w:rPr>
            </w:pPr>
            <w:r>
              <w:rPr>
                <w:sz w:val="20"/>
                <w:szCs w:val="20"/>
              </w:rPr>
              <w:t xml:space="preserve">(2)  Deepen learning and career development of K-12 students by creating and expanding regional WBL </w:t>
            </w:r>
            <w:r>
              <w:rPr>
                <w:sz w:val="20"/>
                <w:szCs w:val="20"/>
              </w:rPr>
              <w:lastRenderedPageBreak/>
              <w:t xml:space="preserve">opportunities that add value to district efforts and expose students to regional industry sectors. </w:t>
            </w:r>
          </w:p>
        </w:tc>
        <w:tc>
          <w:tcPr>
            <w:tcW w:w="5130" w:type="dxa"/>
          </w:tcPr>
          <w:p w14:paraId="36A70825" w14:textId="77777777" w:rsidR="00E63101" w:rsidRDefault="00E63101" w:rsidP="00D9144B">
            <w:pPr>
              <w:numPr>
                <w:ilvl w:val="0"/>
                <w:numId w:val="4"/>
              </w:numPr>
              <w:spacing w:line="256" w:lineRule="auto"/>
              <w:ind w:left="353"/>
              <w:contextualSpacing/>
              <w:rPr>
                <w:sz w:val="20"/>
                <w:szCs w:val="20"/>
              </w:rPr>
            </w:pPr>
            <w:r>
              <w:rPr>
                <w:sz w:val="20"/>
                <w:szCs w:val="20"/>
              </w:rPr>
              <w:lastRenderedPageBreak/>
              <w:t xml:space="preserve">Working with the San Diego County of Education and key district leaders, produce regional WBL </w:t>
            </w:r>
            <w:r>
              <w:rPr>
                <w:sz w:val="20"/>
                <w:szCs w:val="20"/>
              </w:rPr>
              <w:lastRenderedPageBreak/>
              <w:t xml:space="preserve">opportunities for K-12 students that will enhance the offerings available through the K-12 districts and schools and leverage sector strategies.  Examples include: </w:t>
            </w:r>
          </w:p>
          <w:p w14:paraId="40F04051" w14:textId="77777777" w:rsidR="00E63101" w:rsidRPr="00B96ED9" w:rsidRDefault="00E63101" w:rsidP="00D9144B">
            <w:pPr>
              <w:numPr>
                <w:ilvl w:val="0"/>
                <w:numId w:val="10"/>
              </w:numPr>
              <w:pBdr>
                <w:top w:val="nil"/>
                <w:left w:val="nil"/>
                <w:bottom w:val="nil"/>
                <w:right w:val="nil"/>
                <w:between w:val="nil"/>
              </w:pBdr>
              <w:spacing w:line="259" w:lineRule="auto"/>
              <w:contextualSpacing/>
              <w:rPr>
                <w:sz w:val="20"/>
                <w:szCs w:val="20"/>
              </w:rPr>
            </w:pPr>
            <w:r w:rsidRPr="00B96ED9">
              <w:rPr>
                <w:sz w:val="20"/>
                <w:szCs w:val="20"/>
              </w:rPr>
              <w:t>classroom presentations</w:t>
            </w:r>
          </w:p>
          <w:p w14:paraId="5BE04B33" w14:textId="77777777" w:rsidR="00E63101" w:rsidRPr="00B96ED9" w:rsidRDefault="00E63101" w:rsidP="00D9144B">
            <w:pPr>
              <w:numPr>
                <w:ilvl w:val="0"/>
                <w:numId w:val="10"/>
              </w:numPr>
              <w:pBdr>
                <w:top w:val="nil"/>
                <w:left w:val="nil"/>
                <w:bottom w:val="nil"/>
                <w:right w:val="nil"/>
                <w:between w:val="nil"/>
              </w:pBdr>
              <w:spacing w:line="259" w:lineRule="auto"/>
              <w:contextualSpacing/>
              <w:rPr>
                <w:sz w:val="20"/>
                <w:szCs w:val="20"/>
              </w:rPr>
            </w:pPr>
            <w:r w:rsidRPr="00B96ED9">
              <w:rPr>
                <w:sz w:val="20"/>
                <w:szCs w:val="20"/>
              </w:rPr>
              <w:t>career readiness presentations</w:t>
            </w:r>
          </w:p>
          <w:p w14:paraId="69FB9FD1" w14:textId="77777777" w:rsidR="00B320ED" w:rsidRPr="00B96ED9" w:rsidRDefault="00B320ED" w:rsidP="00B320ED">
            <w:pPr>
              <w:numPr>
                <w:ilvl w:val="0"/>
                <w:numId w:val="10"/>
              </w:numPr>
              <w:spacing w:line="259" w:lineRule="auto"/>
              <w:contextualSpacing/>
              <w:rPr>
                <w:sz w:val="20"/>
                <w:szCs w:val="20"/>
              </w:rPr>
            </w:pPr>
            <w:r w:rsidRPr="00B96ED9">
              <w:rPr>
                <w:sz w:val="20"/>
                <w:szCs w:val="20"/>
              </w:rPr>
              <w:t>career fairs (in collaboration with MS, HS, CC campus’ &amp; industry)</w:t>
            </w:r>
          </w:p>
          <w:p w14:paraId="2F04CAEE" w14:textId="77777777" w:rsidR="00E63101" w:rsidRPr="00B96ED9" w:rsidRDefault="00E63101" w:rsidP="00D9144B">
            <w:pPr>
              <w:numPr>
                <w:ilvl w:val="0"/>
                <w:numId w:val="10"/>
              </w:numPr>
              <w:pBdr>
                <w:top w:val="nil"/>
                <w:left w:val="nil"/>
                <w:bottom w:val="nil"/>
                <w:right w:val="nil"/>
                <w:between w:val="nil"/>
              </w:pBdr>
              <w:spacing w:line="259" w:lineRule="auto"/>
              <w:contextualSpacing/>
              <w:rPr>
                <w:sz w:val="20"/>
                <w:szCs w:val="20"/>
              </w:rPr>
            </w:pPr>
            <w:r w:rsidRPr="00B96ED9">
              <w:rPr>
                <w:sz w:val="20"/>
                <w:szCs w:val="20"/>
              </w:rPr>
              <w:t>job shadows/industry tours</w:t>
            </w:r>
          </w:p>
          <w:p w14:paraId="6E8E0DB8" w14:textId="77777777" w:rsidR="00B320ED" w:rsidRPr="00B96ED9" w:rsidRDefault="00B320ED" w:rsidP="00B320ED">
            <w:pPr>
              <w:numPr>
                <w:ilvl w:val="0"/>
                <w:numId w:val="10"/>
              </w:numPr>
              <w:pBdr>
                <w:top w:val="nil"/>
                <w:left w:val="nil"/>
                <w:bottom w:val="nil"/>
                <w:right w:val="nil"/>
                <w:between w:val="nil"/>
              </w:pBdr>
              <w:spacing w:line="259" w:lineRule="auto"/>
              <w:contextualSpacing/>
              <w:rPr>
                <w:sz w:val="20"/>
                <w:szCs w:val="20"/>
              </w:rPr>
            </w:pPr>
            <w:r w:rsidRPr="00B96ED9">
              <w:rPr>
                <w:sz w:val="20"/>
                <w:szCs w:val="20"/>
              </w:rPr>
              <w:t>internships/mentorships</w:t>
            </w:r>
            <w:bookmarkStart w:id="0" w:name="_GoBack"/>
            <w:bookmarkEnd w:id="0"/>
          </w:p>
          <w:p w14:paraId="566929D8" w14:textId="77777777" w:rsidR="00E63101" w:rsidRDefault="00E63101" w:rsidP="00815FE5">
            <w:pPr>
              <w:numPr>
                <w:ilvl w:val="0"/>
                <w:numId w:val="4"/>
              </w:numPr>
              <w:spacing w:line="256" w:lineRule="auto"/>
              <w:ind w:left="353"/>
              <w:contextualSpacing/>
              <w:rPr>
                <w:sz w:val="20"/>
                <w:szCs w:val="20"/>
              </w:rPr>
            </w:pPr>
            <w:bookmarkStart w:id="1" w:name="_gjdgxs" w:colFirst="0" w:colLast="0"/>
            <w:bookmarkEnd w:id="1"/>
            <w:r>
              <w:rPr>
                <w:sz w:val="20"/>
                <w:szCs w:val="20"/>
              </w:rPr>
              <w:t>Maintain a regional calendar of activities and registration mechanism</w:t>
            </w:r>
          </w:p>
          <w:p w14:paraId="1B77398F" w14:textId="77777777" w:rsidR="00E63101" w:rsidRDefault="00E63101" w:rsidP="00381BA1">
            <w:pPr>
              <w:numPr>
                <w:ilvl w:val="0"/>
                <w:numId w:val="4"/>
              </w:numPr>
              <w:spacing w:line="256" w:lineRule="auto"/>
              <w:ind w:left="353"/>
              <w:contextualSpacing/>
              <w:rPr>
                <w:sz w:val="20"/>
                <w:szCs w:val="20"/>
              </w:rPr>
            </w:pPr>
            <w:r>
              <w:rPr>
                <w:sz w:val="20"/>
                <w:szCs w:val="20"/>
              </w:rPr>
              <w:t xml:space="preserve">Develop a communication strategy to inform the districts about these opportunities, evaluate impact, and plan for future events. </w:t>
            </w:r>
          </w:p>
          <w:p w14:paraId="47E7E09D" w14:textId="77777777" w:rsidR="004E507F" w:rsidRDefault="004E507F" w:rsidP="00020DC9">
            <w:pPr>
              <w:numPr>
                <w:ilvl w:val="1"/>
                <w:numId w:val="4"/>
              </w:numPr>
              <w:spacing w:line="256" w:lineRule="auto"/>
              <w:ind w:left="792" w:hanging="450"/>
              <w:contextualSpacing/>
              <w:rPr>
                <w:sz w:val="20"/>
                <w:szCs w:val="20"/>
              </w:rPr>
            </w:pPr>
            <w:r>
              <w:rPr>
                <w:sz w:val="20"/>
                <w:szCs w:val="20"/>
              </w:rPr>
              <w:t>calendar of activities</w:t>
            </w:r>
          </w:p>
        </w:tc>
        <w:tc>
          <w:tcPr>
            <w:tcW w:w="4590" w:type="dxa"/>
          </w:tcPr>
          <w:p w14:paraId="501BC524" w14:textId="77777777" w:rsidR="00B320ED" w:rsidRPr="00100E2B" w:rsidRDefault="00B320ED" w:rsidP="00182DD9">
            <w:pPr>
              <w:pStyle w:val="ListParagraph"/>
              <w:numPr>
                <w:ilvl w:val="0"/>
                <w:numId w:val="17"/>
              </w:numPr>
              <w:rPr>
                <w:rFonts w:cstheme="minorHAnsi"/>
                <w:sz w:val="20"/>
                <w:szCs w:val="20"/>
              </w:rPr>
            </w:pPr>
            <w:r w:rsidRPr="00100E2B">
              <w:rPr>
                <w:rFonts w:cstheme="minorHAnsi"/>
                <w:sz w:val="20"/>
                <w:szCs w:val="20"/>
              </w:rPr>
              <w:lastRenderedPageBreak/>
              <w:t>Number and roster of employers contacted to offer WBL opportunities to middle school and high school students</w:t>
            </w:r>
          </w:p>
          <w:p w14:paraId="5466C580" w14:textId="77777777" w:rsidR="00B320ED" w:rsidRPr="00100E2B" w:rsidRDefault="00B320ED" w:rsidP="00182DD9">
            <w:pPr>
              <w:pStyle w:val="ListParagraph"/>
              <w:numPr>
                <w:ilvl w:val="0"/>
                <w:numId w:val="17"/>
              </w:numPr>
              <w:rPr>
                <w:rFonts w:cstheme="minorHAnsi"/>
                <w:sz w:val="20"/>
                <w:szCs w:val="20"/>
              </w:rPr>
            </w:pPr>
            <w:r w:rsidRPr="00100E2B">
              <w:rPr>
                <w:rFonts w:cstheme="minorHAnsi"/>
                <w:sz w:val="20"/>
                <w:szCs w:val="20"/>
              </w:rPr>
              <w:lastRenderedPageBreak/>
              <w:t>Number of speakers engaged</w:t>
            </w:r>
          </w:p>
          <w:p w14:paraId="05B3AE06" w14:textId="77777777" w:rsidR="00B320ED" w:rsidRPr="00100E2B" w:rsidRDefault="00B320ED" w:rsidP="00182DD9">
            <w:pPr>
              <w:pStyle w:val="ListParagraph"/>
              <w:numPr>
                <w:ilvl w:val="0"/>
                <w:numId w:val="17"/>
              </w:numPr>
              <w:rPr>
                <w:rFonts w:cstheme="minorHAnsi"/>
                <w:sz w:val="20"/>
                <w:szCs w:val="20"/>
              </w:rPr>
            </w:pPr>
            <w:r w:rsidRPr="00100E2B">
              <w:rPr>
                <w:rFonts w:cstheme="minorHAnsi"/>
                <w:sz w:val="20"/>
                <w:szCs w:val="20"/>
              </w:rPr>
              <w:t>Number of classroom presentations delivered by industry representatives</w:t>
            </w:r>
          </w:p>
          <w:p w14:paraId="5927CC95" w14:textId="77777777" w:rsidR="00B320ED" w:rsidRPr="00100E2B" w:rsidRDefault="00B320ED" w:rsidP="00182DD9">
            <w:pPr>
              <w:pStyle w:val="ListParagraph"/>
              <w:numPr>
                <w:ilvl w:val="0"/>
                <w:numId w:val="17"/>
              </w:numPr>
              <w:rPr>
                <w:rFonts w:cstheme="minorHAnsi"/>
                <w:sz w:val="20"/>
                <w:szCs w:val="20"/>
              </w:rPr>
            </w:pPr>
            <w:r w:rsidRPr="00100E2B">
              <w:rPr>
                <w:rFonts w:cstheme="minorHAnsi"/>
                <w:sz w:val="20"/>
                <w:szCs w:val="20"/>
              </w:rPr>
              <w:t xml:space="preserve">Number of career fairs organized </w:t>
            </w:r>
          </w:p>
          <w:p w14:paraId="66E05701" w14:textId="218E0296" w:rsidR="00B320ED" w:rsidRPr="00100E2B" w:rsidRDefault="00B320ED" w:rsidP="00182DD9">
            <w:pPr>
              <w:pStyle w:val="ListParagraph"/>
              <w:numPr>
                <w:ilvl w:val="0"/>
                <w:numId w:val="17"/>
              </w:numPr>
              <w:rPr>
                <w:rFonts w:cstheme="minorHAnsi"/>
                <w:sz w:val="20"/>
                <w:szCs w:val="20"/>
              </w:rPr>
            </w:pPr>
            <w:r>
              <w:rPr>
                <w:rFonts w:cstheme="minorHAnsi"/>
                <w:sz w:val="20"/>
                <w:szCs w:val="20"/>
              </w:rPr>
              <w:t>Number of j</w:t>
            </w:r>
            <w:r w:rsidRPr="00100E2B">
              <w:rPr>
                <w:rFonts w:cstheme="minorHAnsi"/>
                <w:sz w:val="20"/>
                <w:szCs w:val="20"/>
              </w:rPr>
              <w:t>ob shadowing opportunities created</w:t>
            </w:r>
          </w:p>
          <w:p w14:paraId="4776AA43" w14:textId="77777777" w:rsidR="00B320ED" w:rsidRPr="00100E2B" w:rsidRDefault="00B320ED" w:rsidP="00182DD9">
            <w:pPr>
              <w:pStyle w:val="ListParagraph"/>
              <w:numPr>
                <w:ilvl w:val="0"/>
                <w:numId w:val="17"/>
              </w:numPr>
              <w:rPr>
                <w:rFonts w:cstheme="minorHAnsi"/>
                <w:sz w:val="20"/>
                <w:szCs w:val="20"/>
              </w:rPr>
            </w:pPr>
            <w:r w:rsidRPr="00100E2B">
              <w:rPr>
                <w:rFonts w:cstheme="minorHAnsi"/>
                <w:sz w:val="20"/>
                <w:szCs w:val="20"/>
              </w:rPr>
              <w:t>Number of middle school and high school students participating in classroom presentations delivered by industry representatives</w:t>
            </w:r>
          </w:p>
          <w:p w14:paraId="2E6EB192" w14:textId="77777777" w:rsidR="00B320ED" w:rsidRPr="00100E2B" w:rsidRDefault="00B320ED" w:rsidP="00182DD9">
            <w:pPr>
              <w:pStyle w:val="ListParagraph"/>
              <w:numPr>
                <w:ilvl w:val="0"/>
                <w:numId w:val="17"/>
              </w:numPr>
              <w:rPr>
                <w:rFonts w:cstheme="minorHAnsi"/>
                <w:sz w:val="20"/>
                <w:szCs w:val="20"/>
              </w:rPr>
            </w:pPr>
            <w:r w:rsidRPr="00100E2B">
              <w:rPr>
                <w:rFonts w:cstheme="minorHAnsi"/>
                <w:sz w:val="20"/>
                <w:szCs w:val="20"/>
              </w:rPr>
              <w:t>Number of middle school and high school students participating in career fairs</w:t>
            </w:r>
          </w:p>
          <w:p w14:paraId="679EF0B9" w14:textId="2AF8B0F3" w:rsidR="00B320ED" w:rsidRDefault="00B320ED" w:rsidP="00182DD9">
            <w:pPr>
              <w:pStyle w:val="ListParagraph"/>
              <w:numPr>
                <w:ilvl w:val="0"/>
                <w:numId w:val="17"/>
              </w:numPr>
              <w:rPr>
                <w:rFonts w:cstheme="minorHAnsi"/>
                <w:sz w:val="20"/>
                <w:szCs w:val="20"/>
              </w:rPr>
            </w:pPr>
            <w:r w:rsidRPr="00100E2B">
              <w:rPr>
                <w:rFonts w:cstheme="minorHAnsi"/>
                <w:sz w:val="20"/>
                <w:szCs w:val="20"/>
              </w:rPr>
              <w:t>Number of middle school and high school students participating in job shadowing</w:t>
            </w:r>
          </w:p>
          <w:p w14:paraId="21A91E77" w14:textId="361D0C75" w:rsidR="00B320ED" w:rsidRPr="00100E2B" w:rsidRDefault="00B320ED" w:rsidP="00182DD9">
            <w:pPr>
              <w:pStyle w:val="ListParagraph"/>
              <w:numPr>
                <w:ilvl w:val="0"/>
                <w:numId w:val="17"/>
              </w:numPr>
              <w:rPr>
                <w:rFonts w:cstheme="minorHAnsi"/>
                <w:sz w:val="20"/>
                <w:szCs w:val="20"/>
              </w:rPr>
            </w:pPr>
            <w:r>
              <w:rPr>
                <w:rFonts w:cstheme="minorHAnsi"/>
                <w:sz w:val="20"/>
                <w:szCs w:val="20"/>
              </w:rPr>
              <w:t>Communication strategy created</w:t>
            </w:r>
          </w:p>
          <w:p w14:paraId="25A0D3AF" w14:textId="77777777" w:rsidR="00E63101" w:rsidRDefault="00E63101" w:rsidP="00E63101">
            <w:pPr>
              <w:spacing w:line="256" w:lineRule="auto"/>
              <w:ind w:left="353"/>
              <w:contextualSpacing/>
              <w:rPr>
                <w:sz w:val="20"/>
                <w:szCs w:val="20"/>
              </w:rPr>
            </w:pPr>
          </w:p>
        </w:tc>
      </w:tr>
      <w:tr w:rsidR="00E63101" w14:paraId="7E1392BF" w14:textId="77777777" w:rsidTr="00A148CE">
        <w:trPr>
          <w:jc w:val="center"/>
        </w:trPr>
        <w:tc>
          <w:tcPr>
            <w:tcW w:w="4495" w:type="dxa"/>
          </w:tcPr>
          <w:p w14:paraId="759B2F4D" w14:textId="77777777" w:rsidR="00E63101" w:rsidRDefault="00E63101">
            <w:pPr>
              <w:rPr>
                <w:sz w:val="20"/>
                <w:szCs w:val="20"/>
                <w:highlight w:val="white"/>
              </w:rPr>
            </w:pPr>
            <w:r>
              <w:rPr>
                <w:sz w:val="20"/>
                <w:szCs w:val="20"/>
                <w:highlight w:val="white"/>
              </w:rPr>
              <w:lastRenderedPageBreak/>
              <w:t>(3) Support college entry and informed pathway selection by creating effective opportunities for students to engage directly with college campuses, faculty and staff.</w:t>
            </w:r>
          </w:p>
          <w:p w14:paraId="5D72A2DE" w14:textId="77777777" w:rsidR="00E63101" w:rsidRDefault="00E63101">
            <w:pPr>
              <w:rPr>
                <w:sz w:val="20"/>
                <w:szCs w:val="20"/>
                <w:highlight w:val="white"/>
              </w:rPr>
            </w:pPr>
          </w:p>
        </w:tc>
        <w:tc>
          <w:tcPr>
            <w:tcW w:w="5130" w:type="dxa"/>
          </w:tcPr>
          <w:p w14:paraId="11DF0F45" w14:textId="77777777" w:rsidR="00E63101" w:rsidRDefault="00E63101">
            <w:pPr>
              <w:numPr>
                <w:ilvl w:val="0"/>
                <w:numId w:val="6"/>
              </w:numPr>
              <w:pBdr>
                <w:top w:val="nil"/>
                <w:left w:val="nil"/>
                <w:bottom w:val="nil"/>
                <w:right w:val="nil"/>
                <w:between w:val="nil"/>
              </w:pBdr>
              <w:spacing w:line="259" w:lineRule="auto"/>
              <w:contextualSpacing/>
              <w:rPr>
                <w:color w:val="000000"/>
                <w:sz w:val="20"/>
                <w:szCs w:val="20"/>
              </w:rPr>
            </w:pPr>
            <w:r>
              <w:rPr>
                <w:sz w:val="20"/>
                <w:szCs w:val="20"/>
              </w:rPr>
              <w:t>Produce</w:t>
            </w:r>
            <w:r>
              <w:rPr>
                <w:color w:val="000000"/>
                <w:sz w:val="20"/>
                <w:szCs w:val="20"/>
              </w:rPr>
              <w:t xml:space="preserve"> </w:t>
            </w:r>
            <w:r>
              <w:rPr>
                <w:sz w:val="20"/>
                <w:szCs w:val="20"/>
              </w:rPr>
              <w:t xml:space="preserve">campus-based </w:t>
            </w:r>
            <w:r>
              <w:rPr>
                <w:color w:val="000000"/>
                <w:sz w:val="20"/>
                <w:szCs w:val="20"/>
              </w:rPr>
              <w:t xml:space="preserve">events in 7 sectors. Example </w:t>
            </w:r>
            <w:r>
              <w:rPr>
                <w:sz w:val="20"/>
                <w:szCs w:val="20"/>
              </w:rPr>
              <w:t xml:space="preserve">of </w:t>
            </w:r>
            <w:r>
              <w:rPr>
                <w:color w:val="000000"/>
                <w:sz w:val="20"/>
                <w:szCs w:val="20"/>
              </w:rPr>
              <w:t>events include:</w:t>
            </w:r>
          </w:p>
          <w:p w14:paraId="35597DC5" w14:textId="77777777" w:rsidR="00E63101" w:rsidRDefault="00E63101">
            <w:pPr>
              <w:numPr>
                <w:ilvl w:val="0"/>
                <w:numId w:val="8"/>
              </w:numPr>
              <w:pBdr>
                <w:top w:val="nil"/>
                <w:left w:val="nil"/>
                <w:bottom w:val="nil"/>
                <w:right w:val="nil"/>
                <w:between w:val="nil"/>
              </w:pBdr>
              <w:spacing w:line="259" w:lineRule="auto"/>
              <w:contextualSpacing/>
              <w:rPr>
                <w:sz w:val="20"/>
                <w:szCs w:val="20"/>
              </w:rPr>
            </w:pPr>
            <w:r>
              <w:rPr>
                <w:sz w:val="20"/>
                <w:szCs w:val="20"/>
              </w:rPr>
              <w:t>Competitions:  Automotive Skills Day, Culinary, Codechella</w:t>
            </w:r>
          </w:p>
          <w:p w14:paraId="453AAEC8" w14:textId="77777777" w:rsidR="00E63101" w:rsidRDefault="00E63101">
            <w:pPr>
              <w:numPr>
                <w:ilvl w:val="0"/>
                <w:numId w:val="8"/>
              </w:numPr>
              <w:pBdr>
                <w:top w:val="nil"/>
                <w:left w:val="nil"/>
                <w:bottom w:val="nil"/>
                <w:right w:val="nil"/>
                <w:between w:val="nil"/>
              </w:pBdr>
              <w:spacing w:line="259" w:lineRule="auto"/>
              <w:contextualSpacing/>
              <w:rPr>
                <w:sz w:val="20"/>
                <w:szCs w:val="20"/>
              </w:rPr>
            </w:pPr>
            <w:r>
              <w:rPr>
                <w:sz w:val="20"/>
                <w:szCs w:val="20"/>
              </w:rPr>
              <w:t>Health Career  and  other industry expos such as Biotech Day</w:t>
            </w:r>
          </w:p>
          <w:p w14:paraId="774FFBAE" w14:textId="77777777" w:rsidR="00E63101" w:rsidRDefault="00E63101">
            <w:pPr>
              <w:numPr>
                <w:ilvl w:val="0"/>
                <w:numId w:val="8"/>
              </w:numPr>
              <w:pBdr>
                <w:top w:val="nil"/>
                <w:left w:val="nil"/>
                <w:bottom w:val="nil"/>
                <w:right w:val="nil"/>
                <w:between w:val="nil"/>
              </w:pBdr>
              <w:spacing w:line="259" w:lineRule="auto"/>
              <w:contextualSpacing/>
              <w:rPr>
                <w:sz w:val="20"/>
                <w:szCs w:val="20"/>
              </w:rPr>
            </w:pPr>
            <w:r>
              <w:rPr>
                <w:sz w:val="20"/>
                <w:szCs w:val="20"/>
              </w:rPr>
              <w:t>Priority Sector Career Education Days</w:t>
            </w:r>
          </w:p>
          <w:p w14:paraId="527737EC" w14:textId="77777777" w:rsidR="00E63101" w:rsidRDefault="00E63101">
            <w:pPr>
              <w:numPr>
                <w:ilvl w:val="0"/>
                <w:numId w:val="8"/>
              </w:numPr>
              <w:pBdr>
                <w:top w:val="nil"/>
                <w:left w:val="nil"/>
                <w:bottom w:val="nil"/>
                <w:right w:val="nil"/>
                <w:between w:val="nil"/>
              </w:pBdr>
              <w:spacing w:line="259" w:lineRule="auto"/>
              <w:contextualSpacing/>
              <w:rPr>
                <w:sz w:val="20"/>
                <w:szCs w:val="20"/>
              </w:rPr>
            </w:pPr>
            <w:r>
              <w:rPr>
                <w:sz w:val="20"/>
                <w:szCs w:val="20"/>
              </w:rPr>
              <w:t>On-campus information sessions on Priority Sectors with Industry reps - industry panels</w:t>
            </w:r>
          </w:p>
          <w:p w14:paraId="42A9405C" w14:textId="77777777" w:rsidR="00E63101" w:rsidRPr="00182DD9" w:rsidRDefault="00E63101">
            <w:pPr>
              <w:numPr>
                <w:ilvl w:val="0"/>
                <w:numId w:val="8"/>
              </w:numPr>
              <w:pBdr>
                <w:top w:val="nil"/>
                <w:left w:val="nil"/>
                <w:bottom w:val="nil"/>
                <w:right w:val="nil"/>
                <w:between w:val="nil"/>
              </w:pBdr>
              <w:spacing w:line="259" w:lineRule="auto"/>
              <w:contextualSpacing/>
              <w:rPr>
                <w:strike/>
                <w:sz w:val="20"/>
                <w:szCs w:val="20"/>
              </w:rPr>
            </w:pPr>
            <w:r w:rsidRPr="00182DD9">
              <w:rPr>
                <w:strike/>
                <w:sz w:val="20"/>
                <w:szCs w:val="20"/>
              </w:rPr>
              <w:t>Career Fairs</w:t>
            </w:r>
          </w:p>
          <w:p w14:paraId="7216EB47" w14:textId="77777777" w:rsidR="00E63101" w:rsidRDefault="00E63101">
            <w:pPr>
              <w:numPr>
                <w:ilvl w:val="0"/>
                <w:numId w:val="8"/>
              </w:numPr>
              <w:pBdr>
                <w:top w:val="nil"/>
                <w:left w:val="nil"/>
                <w:bottom w:val="nil"/>
                <w:right w:val="nil"/>
                <w:between w:val="nil"/>
              </w:pBdr>
              <w:spacing w:line="259" w:lineRule="auto"/>
              <w:contextualSpacing/>
              <w:rPr>
                <w:sz w:val="20"/>
                <w:szCs w:val="20"/>
              </w:rPr>
            </w:pPr>
            <w:r>
              <w:rPr>
                <w:sz w:val="20"/>
                <w:szCs w:val="20"/>
              </w:rPr>
              <w:t>Campus tours with program demonstrations</w:t>
            </w:r>
          </w:p>
          <w:p w14:paraId="744CE52C" w14:textId="77777777" w:rsidR="00E63101" w:rsidRDefault="00E63101">
            <w:pPr>
              <w:numPr>
                <w:ilvl w:val="0"/>
                <w:numId w:val="8"/>
              </w:numPr>
              <w:pBdr>
                <w:top w:val="nil"/>
                <w:left w:val="nil"/>
                <w:bottom w:val="nil"/>
                <w:right w:val="nil"/>
                <w:between w:val="nil"/>
              </w:pBdr>
              <w:spacing w:line="259" w:lineRule="auto"/>
              <w:contextualSpacing/>
              <w:rPr>
                <w:sz w:val="20"/>
                <w:szCs w:val="20"/>
              </w:rPr>
            </w:pPr>
            <w:r>
              <w:rPr>
                <w:sz w:val="20"/>
                <w:szCs w:val="20"/>
              </w:rPr>
              <w:t>College campus Career Expos (all programs represented during a college tour)</w:t>
            </w:r>
          </w:p>
          <w:p w14:paraId="4500B5DB" w14:textId="77777777" w:rsidR="00E63101" w:rsidRDefault="00E63101">
            <w:pPr>
              <w:numPr>
                <w:ilvl w:val="0"/>
                <w:numId w:val="8"/>
              </w:numPr>
              <w:spacing w:line="259" w:lineRule="auto"/>
              <w:rPr>
                <w:sz w:val="20"/>
                <w:szCs w:val="20"/>
              </w:rPr>
            </w:pPr>
            <w:r>
              <w:rPr>
                <w:sz w:val="20"/>
                <w:szCs w:val="20"/>
              </w:rPr>
              <w:t>College for Kids/Camps that engage K-12 students in college programs</w:t>
            </w:r>
          </w:p>
          <w:p w14:paraId="474D698D" w14:textId="77777777" w:rsidR="00E63101" w:rsidRDefault="00E63101">
            <w:pPr>
              <w:numPr>
                <w:ilvl w:val="0"/>
                <w:numId w:val="8"/>
              </w:numPr>
              <w:spacing w:line="259" w:lineRule="auto"/>
              <w:rPr>
                <w:sz w:val="20"/>
                <w:szCs w:val="20"/>
              </w:rPr>
            </w:pPr>
            <w:r>
              <w:rPr>
                <w:sz w:val="20"/>
                <w:szCs w:val="20"/>
              </w:rPr>
              <w:t>College Peer Ambassadors at high schools</w:t>
            </w:r>
          </w:p>
          <w:p w14:paraId="1DBB708E" w14:textId="12364F8D" w:rsidR="00940DFC" w:rsidRPr="00182DD9" w:rsidRDefault="00940DFC" w:rsidP="00182DD9">
            <w:pPr>
              <w:pStyle w:val="ListParagraph"/>
              <w:numPr>
                <w:ilvl w:val="0"/>
                <w:numId w:val="6"/>
              </w:numPr>
              <w:rPr>
                <w:rFonts w:cstheme="minorHAnsi"/>
                <w:sz w:val="20"/>
                <w:szCs w:val="20"/>
              </w:rPr>
            </w:pPr>
            <w:r w:rsidRPr="00182DD9">
              <w:rPr>
                <w:rFonts w:cstheme="minorHAnsi"/>
                <w:sz w:val="20"/>
                <w:szCs w:val="20"/>
              </w:rPr>
              <w:t>Creation of simple survey to be completed by students at the end of their college tours, describing what they learned, what additional information they need, their feedback on the tour, and their level of interest in the college</w:t>
            </w:r>
          </w:p>
          <w:p w14:paraId="7A4C3F1D" w14:textId="4896878C" w:rsidR="00E63101" w:rsidRPr="00182DD9" w:rsidRDefault="00E63101" w:rsidP="00182DD9">
            <w:pPr>
              <w:pStyle w:val="ListParagraph"/>
              <w:numPr>
                <w:ilvl w:val="0"/>
                <w:numId w:val="6"/>
              </w:numPr>
              <w:rPr>
                <w:rFonts w:cstheme="minorHAnsi"/>
                <w:strike/>
                <w:sz w:val="20"/>
                <w:szCs w:val="20"/>
              </w:rPr>
            </w:pPr>
            <w:r w:rsidRPr="00182DD9">
              <w:rPr>
                <w:strike/>
                <w:sz w:val="20"/>
                <w:szCs w:val="20"/>
              </w:rPr>
              <w:t xml:space="preserve">Develop marketing tools/resources to communicate this message including local and regional web presence, print collateral and </w:t>
            </w:r>
            <w:r w:rsidR="00940DFC" w:rsidRPr="00182DD9">
              <w:rPr>
                <w:strike/>
                <w:sz w:val="20"/>
                <w:szCs w:val="20"/>
              </w:rPr>
              <w:t xml:space="preserve">social </w:t>
            </w:r>
            <w:r w:rsidRPr="00182DD9">
              <w:rPr>
                <w:strike/>
                <w:sz w:val="20"/>
                <w:szCs w:val="20"/>
              </w:rPr>
              <w:t xml:space="preserve">media </w:t>
            </w:r>
          </w:p>
          <w:p w14:paraId="5A1E21F6" w14:textId="77777777" w:rsidR="00E63101" w:rsidRDefault="00E63101" w:rsidP="00815FE5">
            <w:pPr>
              <w:pBdr>
                <w:top w:val="nil"/>
                <w:left w:val="nil"/>
                <w:bottom w:val="nil"/>
                <w:right w:val="nil"/>
                <w:between w:val="nil"/>
              </w:pBdr>
              <w:spacing w:line="259" w:lineRule="auto"/>
              <w:ind w:left="360" w:hanging="720"/>
              <w:rPr>
                <w:color w:val="000000"/>
                <w:sz w:val="20"/>
                <w:szCs w:val="20"/>
              </w:rPr>
            </w:pPr>
          </w:p>
        </w:tc>
        <w:tc>
          <w:tcPr>
            <w:tcW w:w="4590" w:type="dxa"/>
          </w:tcPr>
          <w:p w14:paraId="37CAECCA" w14:textId="77777777" w:rsidR="00A148CE" w:rsidRPr="00100E2B" w:rsidRDefault="00A148CE" w:rsidP="00A148CE">
            <w:pPr>
              <w:pStyle w:val="ListParagraph"/>
              <w:numPr>
                <w:ilvl w:val="0"/>
                <w:numId w:val="13"/>
              </w:numPr>
              <w:rPr>
                <w:rFonts w:cstheme="minorHAnsi"/>
                <w:sz w:val="20"/>
                <w:szCs w:val="20"/>
              </w:rPr>
            </w:pPr>
            <w:r w:rsidRPr="00100E2B">
              <w:rPr>
                <w:rFonts w:cstheme="minorHAnsi"/>
                <w:sz w:val="20"/>
                <w:szCs w:val="20"/>
              </w:rPr>
              <w:lastRenderedPageBreak/>
              <w:t>Number of tours to college campuses</w:t>
            </w:r>
          </w:p>
          <w:p w14:paraId="7EEAC1E4" w14:textId="77777777" w:rsidR="00A148CE" w:rsidRPr="00100E2B" w:rsidRDefault="00A148CE" w:rsidP="00A148CE">
            <w:pPr>
              <w:pStyle w:val="ListParagraph"/>
              <w:numPr>
                <w:ilvl w:val="0"/>
                <w:numId w:val="13"/>
              </w:numPr>
              <w:rPr>
                <w:rFonts w:cstheme="minorHAnsi"/>
                <w:sz w:val="20"/>
                <w:szCs w:val="20"/>
              </w:rPr>
            </w:pPr>
            <w:r w:rsidRPr="00100E2B">
              <w:rPr>
                <w:rFonts w:cstheme="minorHAnsi"/>
                <w:sz w:val="20"/>
                <w:szCs w:val="20"/>
              </w:rPr>
              <w:t>Number of high school students participating in college tours</w:t>
            </w:r>
          </w:p>
          <w:p w14:paraId="5109BFE5" w14:textId="111219B2" w:rsidR="00E63101" w:rsidRDefault="00940DFC" w:rsidP="00182DD9">
            <w:pPr>
              <w:pStyle w:val="ListParagraph"/>
              <w:numPr>
                <w:ilvl w:val="0"/>
                <w:numId w:val="13"/>
              </w:numPr>
              <w:rPr>
                <w:sz w:val="20"/>
                <w:szCs w:val="20"/>
              </w:rPr>
            </w:pPr>
            <w:r>
              <w:rPr>
                <w:rFonts w:cstheme="minorHAnsi"/>
                <w:sz w:val="20"/>
                <w:szCs w:val="20"/>
              </w:rPr>
              <w:t>Percent positive results on post-tour student surveys</w:t>
            </w:r>
          </w:p>
        </w:tc>
      </w:tr>
      <w:tr w:rsidR="00E63101" w14:paraId="31D56C4E" w14:textId="77777777" w:rsidTr="00A148CE">
        <w:trPr>
          <w:jc w:val="center"/>
        </w:trPr>
        <w:tc>
          <w:tcPr>
            <w:tcW w:w="4495" w:type="dxa"/>
          </w:tcPr>
          <w:p w14:paraId="4FF1B26E" w14:textId="77777777" w:rsidR="00E63101" w:rsidRDefault="00E63101">
            <w:pPr>
              <w:rPr>
                <w:sz w:val="20"/>
                <w:szCs w:val="20"/>
                <w:highlight w:val="white"/>
              </w:rPr>
            </w:pPr>
            <w:r>
              <w:rPr>
                <w:sz w:val="20"/>
                <w:szCs w:val="20"/>
                <w:highlight w:val="white"/>
              </w:rPr>
              <w:lastRenderedPageBreak/>
              <w:t>(4) Increase parents’ knowledge of career education that will enable them to better support their children, while enhancing their own career prospects.</w:t>
            </w:r>
          </w:p>
          <w:p w14:paraId="06570858" w14:textId="77777777" w:rsidR="00E63101" w:rsidRDefault="00E63101">
            <w:pPr>
              <w:rPr>
                <w:sz w:val="20"/>
                <w:szCs w:val="20"/>
                <w:highlight w:val="white"/>
              </w:rPr>
            </w:pPr>
          </w:p>
        </w:tc>
        <w:tc>
          <w:tcPr>
            <w:tcW w:w="5130" w:type="dxa"/>
          </w:tcPr>
          <w:p w14:paraId="53E7DE67" w14:textId="77777777" w:rsidR="00E63101" w:rsidRDefault="00E63101" w:rsidP="00940DFC">
            <w:pPr>
              <w:numPr>
                <w:ilvl w:val="0"/>
                <w:numId w:val="3"/>
              </w:numPr>
              <w:pBdr>
                <w:top w:val="nil"/>
                <w:left w:val="nil"/>
                <w:bottom w:val="nil"/>
                <w:right w:val="nil"/>
                <w:between w:val="nil"/>
              </w:pBdr>
              <w:contextualSpacing/>
              <w:rPr>
                <w:sz w:val="20"/>
                <w:szCs w:val="20"/>
              </w:rPr>
            </w:pPr>
            <w:r>
              <w:rPr>
                <w:sz w:val="20"/>
                <w:szCs w:val="20"/>
              </w:rPr>
              <w:t>Collect best practices in parent outreach and strategies for enhancing parents’ understanding of career development practices and delivery approaches (e.g. web materials, workshops at parent association meetings, etc.)</w:t>
            </w:r>
          </w:p>
          <w:p w14:paraId="014BE55F" w14:textId="77777777" w:rsidR="00E63101" w:rsidRDefault="00E63101" w:rsidP="00940DFC">
            <w:pPr>
              <w:numPr>
                <w:ilvl w:val="0"/>
                <w:numId w:val="3"/>
              </w:numPr>
              <w:pBdr>
                <w:top w:val="nil"/>
                <w:left w:val="nil"/>
                <w:bottom w:val="nil"/>
                <w:right w:val="nil"/>
                <w:between w:val="nil"/>
              </w:pBdr>
              <w:contextualSpacing/>
              <w:rPr>
                <w:color w:val="000000"/>
                <w:sz w:val="20"/>
                <w:szCs w:val="20"/>
              </w:rPr>
            </w:pPr>
            <w:r>
              <w:rPr>
                <w:sz w:val="20"/>
                <w:szCs w:val="20"/>
              </w:rPr>
              <w:t>Design and pilot preliminary materials and work with one school to test workshop implementation / Host a Career Education workshop for parents at Career and College Fairs on college campuses (i.e. Got Plans? Career and College Fair at Cuyamaca College)</w:t>
            </w:r>
          </w:p>
          <w:p w14:paraId="57AB19B8" w14:textId="77777777" w:rsidR="00E63101" w:rsidRDefault="00E63101" w:rsidP="00940DFC">
            <w:pPr>
              <w:numPr>
                <w:ilvl w:val="0"/>
                <w:numId w:val="3"/>
              </w:numPr>
              <w:pBdr>
                <w:top w:val="nil"/>
                <w:left w:val="nil"/>
                <w:bottom w:val="nil"/>
                <w:right w:val="nil"/>
                <w:between w:val="nil"/>
              </w:pBdr>
              <w:contextualSpacing/>
              <w:rPr>
                <w:sz w:val="20"/>
                <w:szCs w:val="20"/>
              </w:rPr>
            </w:pPr>
            <w:r>
              <w:rPr>
                <w:sz w:val="20"/>
                <w:szCs w:val="20"/>
              </w:rPr>
              <w:t>Develop marketing tools/resources to</w:t>
            </w:r>
            <w:r w:rsidR="004E507F">
              <w:rPr>
                <w:sz w:val="20"/>
                <w:szCs w:val="20"/>
              </w:rPr>
              <w:t>, include LMI, that</w:t>
            </w:r>
            <w:r>
              <w:rPr>
                <w:sz w:val="20"/>
                <w:szCs w:val="20"/>
              </w:rPr>
              <w:t xml:space="preserve"> communicate</w:t>
            </w:r>
            <w:r w:rsidR="004E507F">
              <w:rPr>
                <w:sz w:val="20"/>
                <w:szCs w:val="20"/>
              </w:rPr>
              <w:t>s</w:t>
            </w:r>
            <w:r>
              <w:rPr>
                <w:sz w:val="20"/>
                <w:szCs w:val="20"/>
              </w:rPr>
              <w:t xml:space="preserve"> this message including web presence, print collateral and social media presence</w:t>
            </w:r>
          </w:p>
          <w:p w14:paraId="5A068820" w14:textId="77777777" w:rsidR="00E63101" w:rsidRDefault="00E63101" w:rsidP="00940DFC">
            <w:pPr>
              <w:numPr>
                <w:ilvl w:val="0"/>
                <w:numId w:val="3"/>
              </w:numPr>
              <w:pBdr>
                <w:top w:val="nil"/>
                <w:left w:val="nil"/>
                <w:bottom w:val="nil"/>
                <w:right w:val="nil"/>
                <w:between w:val="nil"/>
              </w:pBdr>
              <w:contextualSpacing/>
              <w:rPr>
                <w:sz w:val="20"/>
                <w:szCs w:val="20"/>
              </w:rPr>
            </w:pPr>
            <w:r>
              <w:rPr>
                <w:sz w:val="20"/>
                <w:szCs w:val="20"/>
              </w:rPr>
              <w:t>Develop summer internship orientation for parents &amp; students (bridge programs)</w:t>
            </w:r>
          </w:p>
          <w:p w14:paraId="47A12897" w14:textId="77777777" w:rsidR="00E63101" w:rsidRDefault="00E63101" w:rsidP="00940DFC">
            <w:pPr>
              <w:numPr>
                <w:ilvl w:val="0"/>
                <w:numId w:val="3"/>
              </w:numPr>
              <w:pBdr>
                <w:top w:val="nil"/>
                <w:left w:val="nil"/>
                <w:bottom w:val="nil"/>
                <w:right w:val="nil"/>
                <w:between w:val="nil"/>
              </w:pBdr>
              <w:contextualSpacing/>
              <w:rPr>
                <w:sz w:val="20"/>
                <w:szCs w:val="20"/>
              </w:rPr>
            </w:pPr>
            <w:r>
              <w:rPr>
                <w:sz w:val="20"/>
                <w:szCs w:val="20"/>
              </w:rPr>
              <w:t xml:space="preserve">Host parent engagement breakout session at each sector specific student event </w:t>
            </w:r>
          </w:p>
          <w:p w14:paraId="0C9EF117" w14:textId="77777777" w:rsidR="00E63101" w:rsidRDefault="00E63101" w:rsidP="00940DFC">
            <w:pPr>
              <w:numPr>
                <w:ilvl w:val="0"/>
                <w:numId w:val="3"/>
              </w:numPr>
              <w:pBdr>
                <w:top w:val="nil"/>
                <w:left w:val="nil"/>
                <w:bottom w:val="nil"/>
                <w:right w:val="nil"/>
                <w:between w:val="nil"/>
              </w:pBdr>
              <w:contextualSpacing/>
              <w:rPr>
                <w:sz w:val="20"/>
                <w:szCs w:val="20"/>
              </w:rPr>
            </w:pPr>
            <w:r>
              <w:rPr>
                <w:sz w:val="20"/>
                <w:szCs w:val="20"/>
              </w:rPr>
              <w:t>Host a regional parent career education session in the evening (in English &amp; Spanish)</w:t>
            </w:r>
          </w:p>
          <w:p w14:paraId="4893B6BA" w14:textId="71BF8A6B" w:rsidR="00E63101" w:rsidRDefault="00E63101" w:rsidP="00940DFC">
            <w:pPr>
              <w:numPr>
                <w:ilvl w:val="0"/>
                <w:numId w:val="3"/>
              </w:numPr>
              <w:pBdr>
                <w:top w:val="nil"/>
                <w:left w:val="nil"/>
                <w:bottom w:val="nil"/>
                <w:right w:val="nil"/>
                <w:between w:val="nil"/>
              </w:pBdr>
              <w:contextualSpacing/>
              <w:rPr>
                <w:sz w:val="20"/>
                <w:szCs w:val="20"/>
              </w:rPr>
            </w:pPr>
            <w:r>
              <w:rPr>
                <w:sz w:val="20"/>
                <w:szCs w:val="20"/>
              </w:rPr>
              <w:t>Ensure written materials are available in several languages (Spanish, Arabic, etc.)</w:t>
            </w:r>
          </w:p>
          <w:p w14:paraId="5C2E2228" w14:textId="7C6DE5F9" w:rsidR="00940DFC" w:rsidRPr="00182DD9" w:rsidRDefault="00AB4989" w:rsidP="00182DD9">
            <w:pPr>
              <w:pStyle w:val="ListParagraph"/>
              <w:numPr>
                <w:ilvl w:val="0"/>
                <w:numId w:val="3"/>
              </w:numPr>
              <w:rPr>
                <w:rFonts w:cstheme="minorHAnsi"/>
                <w:sz w:val="20"/>
                <w:szCs w:val="20"/>
              </w:rPr>
            </w:pPr>
            <w:r>
              <w:rPr>
                <w:rFonts w:cstheme="minorHAnsi"/>
                <w:sz w:val="20"/>
                <w:szCs w:val="20"/>
              </w:rPr>
              <w:t>Create</w:t>
            </w:r>
            <w:r w:rsidR="00940DFC" w:rsidRPr="00100E2B">
              <w:rPr>
                <w:rFonts w:cstheme="minorHAnsi"/>
                <w:sz w:val="20"/>
                <w:szCs w:val="20"/>
              </w:rPr>
              <w:t xml:space="preserve"> parent survey to ascertain need for additional career development resources</w:t>
            </w:r>
          </w:p>
          <w:p w14:paraId="65D5E053" w14:textId="77777777" w:rsidR="00E63101" w:rsidRDefault="00E63101" w:rsidP="00B96ED9">
            <w:pPr>
              <w:pBdr>
                <w:top w:val="nil"/>
                <w:left w:val="nil"/>
                <w:bottom w:val="nil"/>
                <w:right w:val="nil"/>
                <w:between w:val="nil"/>
              </w:pBdr>
              <w:contextualSpacing/>
              <w:rPr>
                <w:sz w:val="20"/>
                <w:szCs w:val="20"/>
              </w:rPr>
            </w:pPr>
          </w:p>
        </w:tc>
        <w:tc>
          <w:tcPr>
            <w:tcW w:w="4590" w:type="dxa"/>
          </w:tcPr>
          <w:p w14:paraId="3C5FAEB6" w14:textId="77777777" w:rsidR="00940DFC" w:rsidRDefault="00940DFC" w:rsidP="00A148CE">
            <w:pPr>
              <w:pStyle w:val="ListParagraph"/>
              <w:numPr>
                <w:ilvl w:val="0"/>
                <w:numId w:val="13"/>
              </w:numPr>
              <w:rPr>
                <w:rFonts w:cstheme="minorHAnsi"/>
                <w:sz w:val="20"/>
                <w:szCs w:val="20"/>
              </w:rPr>
            </w:pPr>
            <w:r>
              <w:rPr>
                <w:rFonts w:cstheme="minorHAnsi"/>
                <w:sz w:val="20"/>
                <w:szCs w:val="20"/>
              </w:rPr>
              <w:t>Best practices collected and posted in WG 2 folder</w:t>
            </w:r>
          </w:p>
          <w:p w14:paraId="6641107A" w14:textId="7DEAD188" w:rsidR="00A148CE" w:rsidRPr="00100E2B" w:rsidRDefault="00A148CE" w:rsidP="00A148CE">
            <w:pPr>
              <w:pStyle w:val="ListParagraph"/>
              <w:numPr>
                <w:ilvl w:val="0"/>
                <w:numId w:val="13"/>
              </w:numPr>
              <w:rPr>
                <w:rFonts w:cstheme="minorHAnsi"/>
                <w:sz w:val="20"/>
                <w:szCs w:val="20"/>
              </w:rPr>
            </w:pPr>
            <w:r w:rsidRPr="00100E2B">
              <w:rPr>
                <w:rFonts w:cstheme="minorHAnsi"/>
                <w:sz w:val="20"/>
                <w:szCs w:val="20"/>
              </w:rPr>
              <w:t xml:space="preserve">Number of presentations </w:t>
            </w:r>
            <w:r w:rsidR="0023038C">
              <w:rPr>
                <w:rFonts w:cstheme="minorHAnsi"/>
                <w:sz w:val="20"/>
                <w:szCs w:val="20"/>
              </w:rPr>
              <w:t>and workshops for</w:t>
            </w:r>
            <w:r w:rsidR="0023038C" w:rsidRPr="00100E2B">
              <w:rPr>
                <w:rFonts w:cstheme="minorHAnsi"/>
                <w:sz w:val="20"/>
                <w:szCs w:val="20"/>
              </w:rPr>
              <w:t xml:space="preserve"> </w:t>
            </w:r>
            <w:r w:rsidRPr="00100E2B">
              <w:rPr>
                <w:rFonts w:cstheme="minorHAnsi"/>
                <w:sz w:val="20"/>
                <w:szCs w:val="20"/>
              </w:rPr>
              <w:t>parents at high schools</w:t>
            </w:r>
          </w:p>
          <w:p w14:paraId="69220257" w14:textId="77777777" w:rsidR="00A148CE" w:rsidRPr="00100E2B" w:rsidRDefault="00A148CE" w:rsidP="00A148CE">
            <w:pPr>
              <w:pStyle w:val="ListParagraph"/>
              <w:numPr>
                <w:ilvl w:val="0"/>
                <w:numId w:val="13"/>
              </w:numPr>
              <w:rPr>
                <w:rFonts w:cstheme="minorHAnsi"/>
                <w:sz w:val="20"/>
                <w:szCs w:val="20"/>
              </w:rPr>
            </w:pPr>
            <w:r w:rsidRPr="00100E2B">
              <w:rPr>
                <w:rFonts w:cstheme="minorHAnsi"/>
                <w:sz w:val="20"/>
                <w:szCs w:val="20"/>
              </w:rPr>
              <w:t>Number of parents participating in career-related presentations</w:t>
            </w:r>
          </w:p>
          <w:p w14:paraId="76444C72" w14:textId="77777777" w:rsidR="00A148CE" w:rsidRPr="00100E2B" w:rsidRDefault="00A148CE" w:rsidP="00A148CE">
            <w:pPr>
              <w:pStyle w:val="ListParagraph"/>
              <w:numPr>
                <w:ilvl w:val="0"/>
                <w:numId w:val="13"/>
              </w:numPr>
              <w:rPr>
                <w:rFonts w:cstheme="minorHAnsi"/>
                <w:sz w:val="20"/>
                <w:szCs w:val="20"/>
              </w:rPr>
            </w:pPr>
            <w:r w:rsidRPr="00100E2B">
              <w:rPr>
                <w:rFonts w:cstheme="minorHAnsi"/>
                <w:sz w:val="20"/>
                <w:szCs w:val="20"/>
              </w:rPr>
              <w:t>Number of surveys completed with information from parents about their children’s and their own career development needs</w:t>
            </w:r>
          </w:p>
          <w:p w14:paraId="3535AA33" w14:textId="77777777" w:rsidR="00A148CE" w:rsidRPr="00100E2B" w:rsidRDefault="00A148CE" w:rsidP="00A148CE">
            <w:pPr>
              <w:pStyle w:val="ListParagraph"/>
              <w:numPr>
                <w:ilvl w:val="0"/>
                <w:numId w:val="13"/>
              </w:numPr>
              <w:rPr>
                <w:rFonts w:cstheme="minorHAnsi"/>
                <w:sz w:val="20"/>
                <w:szCs w:val="20"/>
              </w:rPr>
            </w:pPr>
            <w:r w:rsidRPr="00100E2B">
              <w:rPr>
                <w:rFonts w:cstheme="minorHAnsi"/>
                <w:sz w:val="20"/>
                <w:szCs w:val="20"/>
              </w:rPr>
              <w:t>Creation of parent career development workshops based on survey results</w:t>
            </w:r>
          </w:p>
          <w:p w14:paraId="590BB96D" w14:textId="77777777" w:rsidR="00E63101" w:rsidRDefault="00E63101" w:rsidP="00A148CE">
            <w:pPr>
              <w:pBdr>
                <w:top w:val="nil"/>
                <w:left w:val="nil"/>
                <w:bottom w:val="nil"/>
                <w:right w:val="nil"/>
                <w:between w:val="nil"/>
              </w:pBdr>
              <w:contextualSpacing/>
              <w:rPr>
                <w:sz w:val="20"/>
                <w:szCs w:val="20"/>
              </w:rPr>
            </w:pPr>
          </w:p>
        </w:tc>
      </w:tr>
      <w:tr w:rsidR="00E63101" w14:paraId="7C2B2B82" w14:textId="77777777" w:rsidTr="00A148CE">
        <w:trPr>
          <w:jc w:val="center"/>
        </w:trPr>
        <w:tc>
          <w:tcPr>
            <w:tcW w:w="4495" w:type="dxa"/>
          </w:tcPr>
          <w:p w14:paraId="63A8C0C7" w14:textId="77777777" w:rsidR="00E63101" w:rsidRDefault="00E63101">
            <w:pPr>
              <w:rPr>
                <w:sz w:val="20"/>
                <w:szCs w:val="20"/>
              </w:rPr>
            </w:pPr>
            <w:r>
              <w:rPr>
                <w:sz w:val="20"/>
                <w:szCs w:val="20"/>
              </w:rPr>
              <w:t xml:space="preserve">(5) Increase the knowledge and skill of educators/counselors in the area of career development over the grade and age spans, so they can deepen their practice and support a growing number of students. </w:t>
            </w:r>
          </w:p>
          <w:p w14:paraId="5BF88754" w14:textId="77777777" w:rsidR="00E63101" w:rsidRDefault="00E63101">
            <w:pPr>
              <w:rPr>
                <w:sz w:val="20"/>
                <w:szCs w:val="20"/>
              </w:rPr>
            </w:pPr>
          </w:p>
        </w:tc>
        <w:tc>
          <w:tcPr>
            <w:tcW w:w="5130" w:type="dxa"/>
          </w:tcPr>
          <w:p w14:paraId="562243F5" w14:textId="1C03404A" w:rsidR="0023038C" w:rsidRDefault="0023038C" w:rsidP="0023038C">
            <w:pPr>
              <w:pStyle w:val="ListParagraph"/>
              <w:numPr>
                <w:ilvl w:val="0"/>
                <w:numId w:val="5"/>
              </w:numPr>
              <w:rPr>
                <w:rFonts w:cstheme="minorHAnsi"/>
                <w:sz w:val="20"/>
                <w:szCs w:val="20"/>
              </w:rPr>
            </w:pPr>
            <w:r w:rsidRPr="00100E2B">
              <w:rPr>
                <w:rFonts w:cstheme="minorHAnsi"/>
                <w:sz w:val="20"/>
                <w:szCs w:val="20"/>
              </w:rPr>
              <w:t>Creat</w:t>
            </w:r>
            <w:r>
              <w:rPr>
                <w:rFonts w:cstheme="minorHAnsi"/>
                <w:sz w:val="20"/>
                <w:szCs w:val="20"/>
              </w:rPr>
              <w:t>e</w:t>
            </w:r>
            <w:r w:rsidRPr="00100E2B">
              <w:rPr>
                <w:rFonts w:cstheme="minorHAnsi"/>
                <w:sz w:val="20"/>
                <w:szCs w:val="20"/>
              </w:rPr>
              <w:t xml:space="preserve"> professional development framework for the region, including opportunities for teacher externships</w:t>
            </w:r>
          </w:p>
          <w:p w14:paraId="051CB694" w14:textId="1D3E005D" w:rsidR="0023038C" w:rsidRPr="00182DD9" w:rsidRDefault="0023038C" w:rsidP="0023038C">
            <w:pPr>
              <w:pStyle w:val="ListParagraph"/>
              <w:numPr>
                <w:ilvl w:val="0"/>
                <w:numId w:val="5"/>
              </w:numPr>
              <w:rPr>
                <w:rFonts w:cstheme="minorHAnsi"/>
                <w:sz w:val="20"/>
                <w:szCs w:val="20"/>
              </w:rPr>
            </w:pPr>
            <w:r w:rsidRPr="00100E2B">
              <w:rPr>
                <w:rFonts w:cstheme="minorHAnsi"/>
                <w:sz w:val="20"/>
                <w:szCs w:val="20"/>
              </w:rPr>
              <w:t>Create or adapt existing teacher job shadow and externship guidelines</w:t>
            </w:r>
          </w:p>
          <w:p w14:paraId="686C9713" w14:textId="3E9D386B" w:rsidR="00E63101" w:rsidRDefault="00E63101" w:rsidP="0023038C">
            <w:pPr>
              <w:numPr>
                <w:ilvl w:val="0"/>
                <w:numId w:val="5"/>
              </w:numPr>
              <w:pBdr>
                <w:top w:val="nil"/>
                <w:left w:val="nil"/>
                <w:bottom w:val="nil"/>
                <w:right w:val="nil"/>
                <w:between w:val="nil"/>
              </w:pBdr>
              <w:spacing w:after="160" w:line="259" w:lineRule="auto"/>
              <w:contextualSpacing/>
              <w:rPr>
                <w:color w:val="000000"/>
                <w:sz w:val="20"/>
                <w:szCs w:val="20"/>
              </w:rPr>
            </w:pPr>
            <w:r>
              <w:rPr>
                <w:color w:val="000000"/>
                <w:sz w:val="20"/>
                <w:szCs w:val="20"/>
              </w:rPr>
              <w:t xml:space="preserve">Provide </w:t>
            </w:r>
            <w:r w:rsidR="00B91E77">
              <w:rPr>
                <w:color w:val="000000"/>
                <w:sz w:val="20"/>
                <w:szCs w:val="20"/>
              </w:rPr>
              <w:t>too</w:t>
            </w:r>
            <w:r w:rsidR="004E507F">
              <w:rPr>
                <w:color w:val="000000"/>
                <w:sz w:val="20"/>
                <w:szCs w:val="20"/>
              </w:rPr>
              <w:t xml:space="preserve">ls and </w:t>
            </w:r>
            <w:r>
              <w:rPr>
                <w:color w:val="000000"/>
                <w:sz w:val="20"/>
                <w:szCs w:val="20"/>
              </w:rPr>
              <w:t xml:space="preserve">professional development to K-14 educators </w:t>
            </w:r>
            <w:r w:rsidR="003F6D41">
              <w:rPr>
                <w:color w:val="000000"/>
                <w:sz w:val="20"/>
                <w:szCs w:val="20"/>
              </w:rPr>
              <w:t xml:space="preserve">to </w:t>
            </w:r>
            <w:r>
              <w:rPr>
                <w:color w:val="000000"/>
                <w:sz w:val="20"/>
                <w:szCs w:val="20"/>
              </w:rPr>
              <w:t xml:space="preserve">increase knowledge and skills through </w:t>
            </w:r>
            <w:r w:rsidR="005B4A78">
              <w:rPr>
                <w:color w:val="000000"/>
                <w:sz w:val="20"/>
                <w:szCs w:val="20"/>
              </w:rPr>
              <w:t xml:space="preserve"> </w:t>
            </w:r>
            <w:r>
              <w:rPr>
                <w:color w:val="000000"/>
                <w:sz w:val="20"/>
                <w:szCs w:val="20"/>
              </w:rPr>
              <w:t>events in 7 sectors. Examples of eve</w:t>
            </w:r>
            <w:r>
              <w:rPr>
                <w:sz w:val="20"/>
                <w:szCs w:val="20"/>
              </w:rPr>
              <w:t>nts:</w:t>
            </w:r>
          </w:p>
          <w:p w14:paraId="28ECB3E2" w14:textId="77777777" w:rsidR="00E63101" w:rsidRDefault="00E63101" w:rsidP="00182DD9">
            <w:pPr>
              <w:numPr>
                <w:ilvl w:val="1"/>
                <w:numId w:val="19"/>
              </w:numPr>
              <w:pBdr>
                <w:top w:val="nil"/>
                <w:left w:val="nil"/>
                <w:bottom w:val="nil"/>
                <w:right w:val="nil"/>
                <w:between w:val="nil"/>
              </w:pBdr>
              <w:spacing w:after="160" w:line="259" w:lineRule="auto"/>
              <w:contextualSpacing/>
              <w:rPr>
                <w:sz w:val="20"/>
                <w:szCs w:val="20"/>
              </w:rPr>
            </w:pPr>
            <w:r>
              <w:rPr>
                <w:sz w:val="20"/>
                <w:szCs w:val="20"/>
              </w:rPr>
              <w:t>HASPI Educator Conference (Health)</w:t>
            </w:r>
          </w:p>
          <w:p w14:paraId="1BBDA1DF" w14:textId="77777777" w:rsidR="00E63101" w:rsidRDefault="00E63101" w:rsidP="00182DD9">
            <w:pPr>
              <w:numPr>
                <w:ilvl w:val="1"/>
                <w:numId w:val="19"/>
              </w:numPr>
              <w:pBdr>
                <w:top w:val="nil"/>
                <w:left w:val="nil"/>
                <w:bottom w:val="nil"/>
                <w:right w:val="nil"/>
                <w:between w:val="nil"/>
              </w:pBdr>
              <w:spacing w:after="160" w:line="259" w:lineRule="auto"/>
              <w:contextualSpacing/>
              <w:rPr>
                <w:sz w:val="20"/>
                <w:szCs w:val="20"/>
              </w:rPr>
            </w:pPr>
            <w:r>
              <w:rPr>
                <w:sz w:val="20"/>
                <w:szCs w:val="20"/>
              </w:rPr>
              <w:t>Regional Curriculum Assessment Teaching Exchange (Business &amp; Entrepreneurship)</w:t>
            </w:r>
          </w:p>
          <w:p w14:paraId="54F7A766" w14:textId="77777777" w:rsidR="00E63101" w:rsidRDefault="00E63101" w:rsidP="00182DD9">
            <w:pPr>
              <w:numPr>
                <w:ilvl w:val="1"/>
                <w:numId w:val="19"/>
              </w:numPr>
              <w:pBdr>
                <w:top w:val="nil"/>
                <w:left w:val="nil"/>
                <w:bottom w:val="nil"/>
                <w:right w:val="nil"/>
                <w:between w:val="nil"/>
              </w:pBdr>
              <w:spacing w:after="160" w:line="259" w:lineRule="auto"/>
              <w:contextualSpacing/>
              <w:rPr>
                <w:sz w:val="20"/>
                <w:szCs w:val="20"/>
              </w:rPr>
            </w:pPr>
            <w:r>
              <w:rPr>
                <w:sz w:val="20"/>
                <w:szCs w:val="20"/>
              </w:rPr>
              <w:t>Behind the Scenes in Cyber Security (ICT)</w:t>
            </w:r>
          </w:p>
          <w:p w14:paraId="3BDDE785" w14:textId="77777777" w:rsidR="00E63101" w:rsidRDefault="00E63101" w:rsidP="00182DD9">
            <w:pPr>
              <w:numPr>
                <w:ilvl w:val="1"/>
                <w:numId w:val="19"/>
              </w:numPr>
              <w:pBdr>
                <w:top w:val="nil"/>
                <w:left w:val="nil"/>
                <w:bottom w:val="nil"/>
                <w:right w:val="nil"/>
                <w:between w:val="nil"/>
              </w:pBdr>
              <w:spacing w:after="160" w:line="259" w:lineRule="auto"/>
              <w:contextualSpacing/>
              <w:rPr>
                <w:sz w:val="20"/>
                <w:szCs w:val="20"/>
              </w:rPr>
            </w:pPr>
            <w:r>
              <w:rPr>
                <w:sz w:val="20"/>
                <w:szCs w:val="20"/>
              </w:rPr>
              <w:t>Careers in Global Trade and Engineering (Global Trade, Adv. Manufacturing)</w:t>
            </w:r>
          </w:p>
          <w:p w14:paraId="4B07AFA2" w14:textId="308A323F" w:rsidR="00E63101" w:rsidRDefault="00E63101" w:rsidP="00182DD9">
            <w:pPr>
              <w:numPr>
                <w:ilvl w:val="0"/>
                <w:numId w:val="5"/>
              </w:numPr>
              <w:pBdr>
                <w:top w:val="nil"/>
                <w:left w:val="nil"/>
                <w:bottom w:val="nil"/>
                <w:right w:val="nil"/>
                <w:between w:val="nil"/>
              </w:pBdr>
              <w:spacing w:after="160" w:line="259" w:lineRule="auto"/>
              <w:contextualSpacing/>
              <w:rPr>
                <w:sz w:val="20"/>
                <w:szCs w:val="20"/>
              </w:rPr>
            </w:pPr>
            <w:r w:rsidRPr="00182DD9">
              <w:rPr>
                <w:color w:val="000000"/>
                <w:sz w:val="20"/>
                <w:szCs w:val="20"/>
              </w:rPr>
              <w:t>Industry</w:t>
            </w:r>
            <w:r>
              <w:rPr>
                <w:sz w:val="20"/>
                <w:szCs w:val="20"/>
              </w:rPr>
              <w:t xml:space="preserve"> visits/site tours/job shadows for educators (externships) in 7 sectors</w:t>
            </w:r>
          </w:p>
          <w:p w14:paraId="00E9BD49" w14:textId="2E6A4621" w:rsidR="00E63101" w:rsidRDefault="00E63101" w:rsidP="00182DD9">
            <w:pPr>
              <w:numPr>
                <w:ilvl w:val="0"/>
                <w:numId w:val="5"/>
              </w:numPr>
              <w:pBdr>
                <w:top w:val="nil"/>
                <w:left w:val="nil"/>
                <w:bottom w:val="nil"/>
                <w:right w:val="nil"/>
                <w:between w:val="nil"/>
              </w:pBdr>
              <w:spacing w:after="160" w:line="259" w:lineRule="auto"/>
              <w:contextualSpacing/>
              <w:rPr>
                <w:sz w:val="20"/>
                <w:szCs w:val="20"/>
              </w:rPr>
            </w:pPr>
            <w:r w:rsidRPr="00182DD9">
              <w:rPr>
                <w:color w:val="000000"/>
                <w:sz w:val="20"/>
                <w:szCs w:val="20"/>
              </w:rPr>
              <w:lastRenderedPageBreak/>
              <w:t>Counselor</w:t>
            </w:r>
            <w:r>
              <w:rPr>
                <w:sz w:val="20"/>
                <w:szCs w:val="20"/>
              </w:rPr>
              <w:t xml:space="preserve"> professional development that focuses on career counseling (could be joint with CCs. Ensure that counselors have the resources/tools to provide career counseling</w:t>
            </w:r>
            <w:r w:rsidR="0023038C">
              <w:rPr>
                <w:sz w:val="20"/>
                <w:szCs w:val="20"/>
              </w:rPr>
              <w:t>)</w:t>
            </w:r>
          </w:p>
          <w:p w14:paraId="220F4E6C" w14:textId="77777777" w:rsidR="004E507F" w:rsidRPr="00A148CE" w:rsidRDefault="004E507F" w:rsidP="00182DD9">
            <w:pPr>
              <w:numPr>
                <w:ilvl w:val="0"/>
                <w:numId w:val="5"/>
              </w:numPr>
              <w:pBdr>
                <w:top w:val="nil"/>
                <w:left w:val="nil"/>
                <w:bottom w:val="nil"/>
                <w:right w:val="nil"/>
                <w:between w:val="nil"/>
              </w:pBdr>
              <w:spacing w:after="160" w:line="259" w:lineRule="auto"/>
              <w:contextualSpacing/>
              <w:rPr>
                <w:sz w:val="20"/>
                <w:szCs w:val="20"/>
              </w:rPr>
            </w:pPr>
            <w:r w:rsidRPr="00182DD9">
              <w:rPr>
                <w:color w:val="000000"/>
                <w:sz w:val="20"/>
                <w:szCs w:val="20"/>
              </w:rPr>
              <w:t>Counselor</w:t>
            </w:r>
            <w:r w:rsidRPr="00A148CE">
              <w:rPr>
                <w:sz w:val="20"/>
                <w:szCs w:val="20"/>
              </w:rPr>
              <w:t xml:space="preserve"> conference</w:t>
            </w:r>
          </w:p>
        </w:tc>
        <w:tc>
          <w:tcPr>
            <w:tcW w:w="4590" w:type="dxa"/>
          </w:tcPr>
          <w:p w14:paraId="17AEE220" w14:textId="77777777" w:rsidR="003A5648" w:rsidRDefault="003A5648" w:rsidP="00A148CE">
            <w:pPr>
              <w:pStyle w:val="ListParagraph"/>
              <w:numPr>
                <w:ilvl w:val="0"/>
                <w:numId w:val="12"/>
              </w:numPr>
              <w:ind w:left="346" w:hanging="346"/>
              <w:rPr>
                <w:rFonts w:cstheme="minorHAnsi"/>
                <w:sz w:val="20"/>
                <w:szCs w:val="20"/>
              </w:rPr>
            </w:pPr>
            <w:r>
              <w:rPr>
                <w:rFonts w:cstheme="minorHAnsi"/>
                <w:sz w:val="20"/>
                <w:szCs w:val="20"/>
              </w:rPr>
              <w:lastRenderedPageBreak/>
              <w:t>Number of educators impacted overall (proposed was 400)</w:t>
            </w:r>
          </w:p>
          <w:p w14:paraId="70AF7788" w14:textId="77777777" w:rsidR="00A148CE" w:rsidRPr="00100E2B" w:rsidRDefault="00A148CE" w:rsidP="00A148CE">
            <w:pPr>
              <w:pStyle w:val="ListParagraph"/>
              <w:numPr>
                <w:ilvl w:val="0"/>
                <w:numId w:val="12"/>
              </w:numPr>
              <w:ind w:left="346" w:hanging="346"/>
              <w:rPr>
                <w:rFonts w:cstheme="minorHAnsi"/>
                <w:sz w:val="20"/>
                <w:szCs w:val="20"/>
              </w:rPr>
            </w:pPr>
            <w:r w:rsidRPr="00100E2B">
              <w:rPr>
                <w:rFonts w:cstheme="minorHAnsi"/>
                <w:sz w:val="20"/>
                <w:szCs w:val="20"/>
              </w:rPr>
              <w:t>Number of teachers participating in sector specific industry panel discussions</w:t>
            </w:r>
          </w:p>
          <w:p w14:paraId="168988FB" w14:textId="77777777" w:rsidR="00A148CE" w:rsidRPr="00100E2B" w:rsidRDefault="00A148CE" w:rsidP="00A148CE">
            <w:pPr>
              <w:pStyle w:val="ListParagraph"/>
              <w:numPr>
                <w:ilvl w:val="0"/>
                <w:numId w:val="12"/>
              </w:numPr>
              <w:ind w:left="346"/>
              <w:rPr>
                <w:rFonts w:cstheme="minorHAnsi"/>
                <w:sz w:val="20"/>
                <w:szCs w:val="20"/>
              </w:rPr>
            </w:pPr>
            <w:r w:rsidRPr="00100E2B">
              <w:rPr>
                <w:rFonts w:cstheme="minorHAnsi"/>
                <w:sz w:val="20"/>
                <w:szCs w:val="20"/>
              </w:rPr>
              <w:t>Number of teachers participating in teacher job shadows (&lt;25 hours)</w:t>
            </w:r>
          </w:p>
          <w:p w14:paraId="3558C04E" w14:textId="27D11FAB" w:rsidR="00A148CE" w:rsidRDefault="00A148CE" w:rsidP="00A148CE">
            <w:pPr>
              <w:pStyle w:val="ListParagraph"/>
              <w:numPr>
                <w:ilvl w:val="0"/>
                <w:numId w:val="12"/>
              </w:numPr>
              <w:ind w:left="346"/>
              <w:rPr>
                <w:rFonts w:cstheme="minorHAnsi"/>
                <w:sz w:val="20"/>
                <w:szCs w:val="20"/>
              </w:rPr>
            </w:pPr>
            <w:r w:rsidRPr="00100E2B">
              <w:rPr>
                <w:rFonts w:cstheme="minorHAnsi"/>
                <w:sz w:val="20"/>
                <w:szCs w:val="20"/>
              </w:rPr>
              <w:t xml:space="preserve">Number of teachers participating in teacher externships with presentations to other teachers in their discipline or sector (25 hours or more) </w:t>
            </w:r>
          </w:p>
          <w:p w14:paraId="1CB8B9F7" w14:textId="76945A79" w:rsidR="0023038C" w:rsidRPr="00100E2B" w:rsidRDefault="0023038C" w:rsidP="00A148CE">
            <w:pPr>
              <w:pStyle w:val="ListParagraph"/>
              <w:numPr>
                <w:ilvl w:val="0"/>
                <w:numId w:val="12"/>
              </w:numPr>
              <w:ind w:left="346"/>
              <w:rPr>
                <w:rFonts w:cstheme="minorHAnsi"/>
                <w:sz w:val="20"/>
                <w:szCs w:val="20"/>
              </w:rPr>
            </w:pPr>
            <w:r>
              <w:rPr>
                <w:rFonts w:cstheme="minorHAnsi"/>
                <w:sz w:val="20"/>
                <w:szCs w:val="20"/>
              </w:rPr>
              <w:t>Number of counselors participating in counselor professional development and conference</w:t>
            </w:r>
          </w:p>
          <w:p w14:paraId="404041DA" w14:textId="77777777" w:rsidR="00E63101" w:rsidRDefault="00E63101" w:rsidP="00A148CE">
            <w:pPr>
              <w:pBdr>
                <w:top w:val="nil"/>
                <w:left w:val="nil"/>
                <w:bottom w:val="nil"/>
                <w:right w:val="nil"/>
                <w:between w:val="nil"/>
              </w:pBdr>
              <w:spacing w:after="160" w:line="259" w:lineRule="auto"/>
              <w:contextualSpacing/>
              <w:rPr>
                <w:color w:val="000000"/>
                <w:sz w:val="20"/>
                <w:szCs w:val="20"/>
              </w:rPr>
            </w:pPr>
          </w:p>
        </w:tc>
      </w:tr>
      <w:tr w:rsidR="00E63101" w14:paraId="708CFB81" w14:textId="77777777" w:rsidTr="00A148CE">
        <w:trPr>
          <w:jc w:val="center"/>
        </w:trPr>
        <w:tc>
          <w:tcPr>
            <w:tcW w:w="4495" w:type="dxa"/>
          </w:tcPr>
          <w:p w14:paraId="1F31248C" w14:textId="77777777" w:rsidR="00E63101" w:rsidRDefault="00E63101">
            <w:pPr>
              <w:rPr>
                <w:sz w:val="20"/>
                <w:szCs w:val="20"/>
              </w:rPr>
            </w:pPr>
            <w:r>
              <w:rPr>
                <w:sz w:val="20"/>
                <w:szCs w:val="20"/>
              </w:rPr>
              <w:t xml:space="preserve">(6) Expand opportunities for students to transition effectively from K-12 to community college by participating in “bridge programs” and related proven strategies. </w:t>
            </w:r>
          </w:p>
          <w:p w14:paraId="3B53CE53" w14:textId="77777777" w:rsidR="00E63101" w:rsidRDefault="00E63101">
            <w:pPr>
              <w:rPr>
                <w:sz w:val="20"/>
                <w:szCs w:val="20"/>
              </w:rPr>
            </w:pPr>
          </w:p>
        </w:tc>
        <w:tc>
          <w:tcPr>
            <w:tcW w:w="5130" w:type="dxa"/>
          </w:tcPr>
          <w:p w14:paraId="191F1A39" w14:textId="77777777" w:rsidR="00E63101" w:rsidRDefault="00E63101" w:rsidP="00273F6C">
            <w:pPr>
              <w:numPr>
                <w:ilvl w:val="0"/>
                <w:numId w:val="7"/>
              </w:numPr>
              <w:pBdr>
                <w:top w:val="nil"/>
                <w:left w:val="nil"/>
                <w:bottom w:val="nil"/>
                <w:right w:val="nil"/>
                <w:between w:val="nil"/>
              </w:pBdr>
              <w:ind w:left="353"/>
              <w:contextualSpacing/>
              <w:rPr>
                <w:sz w:val="20"/>
                <w:szCs w:val="20"/>
              </w:rPr>
            </w:pPr>
            <w:r>
              <w:rPr>
                <w:sz w:val="20"/>
                <w:szCs w:val="20"/>
              </w:rPr>
              <w:t>Identify best practices in facilitating K-12-community college transition</w:t>
            </w:r>
          </w:p>
          <w:p w14:paraId="593DCEE7" w14:textId="77777777" w:rsidR="00E63101" w:rsidRDefault="00E63101" w:rsidP="00273F6C">
            <w:pPr>
              <w:numPr>
                <w:ilvl w:val="1"/>
                <w:numId w:val="7"/>
              </w:numPr>
              <w:pBdr>
                <w:top w:val="nil"/>
                <w:left w:val="nil"/>
                <w:bottom w:val="nil"/>
                <w:right w:val="nil"/>
                <w:between w:val="nil"/>
              </w:pBdr>
              <w:ind w:left="713"/>
              <w:contextualSpacing/>
              <w:rPr>
                <w:sz w:val="20"/>
                <w:szCs w:val="20"/>
              </w:rPr>
            </w:pPr>
            <w:r>
              <w:rPr>
                <w:sz w:val="20"/>
                <w:szCs w:val="20"/>
              </w:rPr>
              <w:t>Reference CTE Transitions best practices</w:t>
            </w:r>
          </w:p>
          <w:p w14:paraId="333757B9" w14:textId="77777777" w:rsidR="00E63101" w:rsidRDefault="00E63101" w:rsidP="00273F6C">
            <w:pPr>
              <w:numPr>
                <w:ilvl w:val="1"/>
                <w:numId w:val="7"/>
              </w:numPr>
              <w:ind w:left="713"/>
              <w:contextualSpacing/>
              <w:rPr>
                <w:sz w:val="20"/>
                <w:szCs w:val="20"/>
              </w:rPr>
            </w:pPr>
            <w:r>
              <w:rPr>
                <w:sz w:val="20"/>
                <w:szCs w:val="20"/>
              </w:rPr>
              <w:t>Reach out to K-12 districts and community colleges that have strong K-12 to CC transition plans</w:t>
            </w:r>
          </w:p>
          <w:p w14:paraId="6D2D2BF2" w14:textId="77777777" w:rsidR="00E63101" w:rsidRPr="00B96ED9" w:rsidRDefault="00E63101" w:rsidP="00B96ED9">
            <w:pPr>
              <w:numPr>
                <w:ilvl w:val="0"/>
                <w:numId w:val="7"/>
              </w:numPr>
              <w:pBdr>
                <w:top w:val="nil"/>
                <w:left w:val="nil"/>
                <w:bottom w:val="nil"/>
                <w:right w:val="nil"/>
                <w:between w:val="nil"/>
              </w:pBdr>
              <w:ind w:left="353"/>
              <w:contextualSpacing/>
              <w:rPr>
                <w:sz w:val="20"/>
                <w:szCs w:val="20"/>
              </w:rPr>
            </w:pPr>
            <w:r>
              <w:rPr>
                <w:sz w:val="20"/>
                <w:szCs w:val="20"/>
              </w:rPr>
              <w:t xml:space="preserve">Create opportunities for bringing faculty together to build and expand upon strategies that bridge pathways/programs and services from K-12 to community college and to build K-12—community college relationships that can support future efforts. </w:t>
            </w:r>
          </w:p>
        </w:tc>
        <w:tc>
          <w:tcPr>
            <w:tcW w:w="4590" w:type="dxa"/>
          </w:tcPr>
          <w:p w14:paraId="1B101383" w14:textId="77777777" w:rsidR="00B320ED" w:rsidRPr="00100E2B" w:rsidRDefault="00B320ED" w:rsidP="00182DD9">
            <w:pPr>
              <w:pStyle w:val="ListParagraph"/>
              <w:numPr>
                <w:ilvl w:val="0"/>
                <w:numId w:val="18"/>
              </w:numPr>
              <w:rPr>
                <w:rFonts w:cstheme="minorHAnsi"/>
                <w:sz w:val="20"/>
                <w:szCs w:val="20"/>
              </w:rPr>
            </w:pPr>
            <w:r w:rsidRPr="00100E2B">
              <w:rPr>
                <w:rFonts w:cstheme="minorHAnsi"/>
                <w:sz w:val="20"/>
                <w:szCs w:val="20"/>
              </w:rPr>
              <w:t>Compilation of research on effective transition strategies</w:t>
            </w:r>
          </w:p>
          <w:p w14:paraId="103FA540" w14:textId="77777777" w:rsidR="00B320ED" w:rsidRDefault="00B320ED" w:rsidP="00182DD9">
            <w:pPr>
              <w:pStyle w:val="ListParagraph"/>
              <w:numPr>
                <w:ilvl w:val="0"/>
                <w:numId w:val="18"/>
              </w:numPr>
              <w:rPr>
                <w:rFonts w:cstheme="minorHAnsi"/>
                <w:sz w:val="20"/>
                <w:szCs w:val="20"/>
              </w:rPr>
            </w:pPr>
            <w:r w:rsidRPr="00100E2B">
              <w:rPr>
                <w:rFonts w:cstheme="minorHAnsi"/>
                <w:sz w:val="20"/>
                <w:szCs w:val="20"/>
              </w:rPr>
              <w:t>Completion of one K-12-CC convening to address identified challenges and develop actionable strategies for full implement</w:t>
            </w:r>
            <w:r>
              <w:rPr>
                <w:rFonts w:cstheme="minorHAnsi"/>
                <w:sz w:val="20"/>
                <w:szCs w:val="20"/>
              </w:rPr>
              <w:t>at</w:t>
            </w:r>
            <w:r w:rsidRPr="00100E2B">
              <w:rPr>
                <w:rFonts w:cstheme="minorHAnsi"/>
                <w:sz w:val="20"/>
                <w:szCs w:val="20"/>
              </w:rPr>
              <w:t>ion in following year; number of faculty in attendance; number of plans generated for action in following year</w:t>
            </w:r>
          </w:p>
          <w:p w14:paraId="78FBD7A6" w14:textId="77777777" w:rsidR="00E63101" w:rsidRDefault="00E63101" w:rsidP="00E63101">
            <w:pPr>
              <w:pBdr>
                <w:top w:val="nil"/>
                <w:left w:val="nil"/>
                <w:bottom w:val="nil"/>
                <w:right w:val="nil"/>
                <w:between w:val="nil"/>
              </w:pBdr>
              <w:ind w:left="353"/>
              <w:contextualSpacing/>
              <w:rPr>
                <w:sz w:val="20"/>
                <w:szCs w:val="20"/>
              </w:rPr>
            </w:pPr>
          </w:p>
        </w:tc>
      </w:tr>
    </w:tbl>
    <w:p w14:paraId="6B997BF9" w14:textId="77777777" w:rsidR="008B47CC" w:rsidRDefault="008B47CC"/>
    <w:p w14:paraId="7A35DFE3" w14:textId="77777777" w:rsidR="008B47CC" w:rsidRDefault="008B47CC"/>
    <w:sectPr w:rsidR="008B47CC" w:rsidSect="007F3CEC">
      <w:footerReference w:type="default" r:id="rId9"/>
      <w:pgSz w:w="15840" w:h="12240" w:orient="landscape"/>
      <w:pgMar w:top="720" w:right="720" w:bottom="720" w:left="72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6AAC2" w16cid:durableId="1F6229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24C54" w14:textId="77777777" w:rsidR="00037C25" w:rsidRDefault="00037C25">
      <w:r>
        <w:separator/>
      </w:r>
    </w:p>
  </w:endnote>
  <w:endnote w:type="continuationSeparator" w:id="0">
    <w:p w14:paraId="472DBC0A" w14:textId="77777777" w:rsidR="00037C25" w:rsidRDefault="0003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C56F" w14:textId="6DAADF88" w:rsidR="008B47CC" w:rsidRDefault="00F92AA1">
    <w:pPr>
      <w:pBdr>
        <w:top w:val="nil"/>
        <w:left w:val="nil"/>
        <w:bottom w:val="nil"/>
        <w:right w:val="nil"/>
        <w:between w:val="nil"/>
      </w:pBdr>
      <w:tabs>
        <w:tab w:val="center" w:pos="4680"/>
        <w:tab w:val="right" w:pos="9360"/>
      </w:tabs>
      <w:rPr>
        <w:color w:val="000000"/>
      </w:rPr>
    </w:pPr>
    <w:r>
      <w:rPr>
        <w:color w:val="000000"/>
      </w:rPr>
      <w:t>MS/HS Goals 10.5.18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F3906" w14:textId="77777777" w:rsidR="00037C25" w:rsidRDefault="00037C25">
      <w:r>
        <w:separator/>
      </w:r>
    </w:p>
  </w:footnote>
  <w:footnote w:type="continuationSeparator" w:id="0">
    <w:p w14:paraId="07E57E51" w14:textId="77777777" w:rsidR="00037C25" w:rsidRDefault="00037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7FD"/>
    <w:multiLevelType w:val="multilevel"/>
    <w:tmpl w:val="39000B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42D7057"/>
    <w:multiLevelType w:val="hybridMultilevel"/>
    <w:tmpl w:val="FA845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B72EE"/>
    <w:multiLevelType w:val="hybridMultilevel"/>
    <w:tmpl w:val="A78E8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E7BCB"/>
    <w:multiLevelType w:val="hybridMultilevel"/>
    <w:tmpl w:val="0C48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C1E97"/>
    <w:multiLevelType w:val="hybridMultilevel"/>
    <w:tmpl w:val="6FB4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2436"/>
    <w:multiLevelType w:val="multilevel"/>
    <w:tmpl w:val="B796871E"/>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4D9562D"/>
    <w:multiLevelType w:val="multilevel"/>
    <w:tmpl w:val="934A04D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2076E01"/>
    <w:multiLevelType w:val="hybridMultilevel"/>
    <w:tmpl w:val="3B2E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71692"/>
    <w:multiLevelType w:val="multilevel"/>
    <w:tmpl w:val="0386769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0844946"/>
    <w:multiLevelType w:val="multilevel"/>
    <w:tmpl w:val="8F9E27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1EC3B0A"/>
    <w:multiLevelType w:val="multilevel"/>
    <w:tmpl w:val="6BCC0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57D16D3"/>
    <w:multiLevelType w:val="multilevel"/>
    <w:tmpl w:val="BF6C1E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CF35E83"/>
    <w:multiLevelType w:val="multilevel"/>
    <w:tmpl w:val="B796871E"/>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49A4CFD"/>
    <w:multiLevelType w:val="multilevel"/>
    <w:tmpl w:val="B796871E"/>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854477D"/>
    <w:multiLevelType w:val="multilevel"/>
    <w:tmpl w:val="977C1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0A90A59"/>
    <w:multiLevelType w:val="hybridMultilevel"/>
    <w:tmpl w:val="4FE0C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7207D1"/>
    <w:multiLevelType w:val="hybridMultilevel"/>
    <w:tmpl w:val="32EA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B22C2"/>
    <w:multiLevelType w:val="multilevel"/>
    <w:tmpl w:val="4C166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73C1280"/>
    <w:multiLevelType w:val="multilevel"/>
    <w:tmpl w:val="ED10058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7AF5593"/>
    <w:multiLevelType w:val="multilevel"/>
    <w:tmpl w:val="76F283B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937093A"/>
    <w:multiLevelType w:val="hybridMultilevel"/>
    <w:tmpl w:val="2CAE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937EB"/>
    <w:multiLevelType w:val="multilevel"/>
    <w:tmpl w:val="BF74693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8"/>
  </w:num>
  <w:num w:numId="3">
    <w:abstractNumId w:val="6"/>
  </w:num>
  <w:num w:numId="4">
    <w:abstractNumId w:val="14"/>
  </w:num>
  <w:num w:numId="5">
    <w:abstractNumId w:val="21"/>
  </w:num>
  <w:num w:numId="6">
    <w:abstractNumId w:val="19"/>
  </w:num>
  <w:num w:numId="7">
    <w:abstractNumId w:val="10"/>
  </w:num>
  <w:num w:numId="8">
    <w:abstractNumId w:val="9"/>
  </w:num>
  <w:num w:numId="9">
    <w:abstractNumId w:val="8"/>
  </w:num>
  <w:num w:numId="10">
    <w:abstractNumId w:val="11"/>
  </w:num>
  <w:num w:numId="11">
    <w:abstractNumId w:val="16"/>
  </w:num>
  <w:num w:numId="12">
    <w:abstractNumId w:val="7"/>
  </w:num>
  <w:num w:numId="13">
    <w:abstractNumId w:val="15"/>
  </w:num>
  <w:num w:numId="14">
    <w:abstractNumId w:val="20"/>
  </w:num>
  <w:num w:numId="15">
    <w:abstractNumId w:val="2"/>
  </w:num>
  <w:num w:numId="16">
    <w:abstractNumId w:val="4"/>
  </w:num>
  <w:num w:numId="17">
    <w:abstractNumId w:val="13"/>
  </w:num>
  <w:num w:numId="18">
    <w:abstractNumId w:val="5"/>
  </w:num>
  <w:num w:numId="19">
    <w:abstractNumId w:val="17"/>
  </w:num>
  <w:num w:numId="20">
    <w:abstractNumId w:val="1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CC"/>
    <w:rsid w:val="0000005A"/>
    <w:rsid w:val="00020DC9"/>
    <w:rsid w:val="00037C25"/>
    <w:rsid w:val="000B5B4A"/>
    <w:rsid w:val="001120F5"/>
    <w:rsid w:val="00182DD9"/>
    <w:rsid w:val="0023038C"/>
    <w:rsid w:val="0026121A"/>
    <w:rsid w:val="00273F6C"/>
    <w:rsid w:val="00320D34"/>
    <w:rsid w:val="00381BA1"/>
    <w:rsid w:val="003A5648"/>
    <w:rsid w:val="003F6D41"/>
    <w:rsid w:val="00472647"/>
    <w:rsid w:val="004A0027"/>
    <w:rsid w:val="004E507F"/>
    <w:rsid w:val="004E5FFF"/>
    <w:rsid w:val="00540DED"/>
    <w:rsid w:val="00562810"/>
    <w:rsid w:val="005B1717"/>
    <w:rsid w:val="005B4A78"/>
    <w:rsid w:val="00655A0E"/>
    <w:rsid w:val="006B08B8"/>
    <w:rsid w:val="006C0FAC"/>
    <w:rsid w:val="007F3CEC"/>
    <w:rsid w:val="00815FE5"/>
    <w:rsid w:val="008B47CC"/>
    <w:rsid w:val="008F3592"/>
    <w:rsid w:val="00920F2E"/>
    <w:rsid w:val="00940DFC"/>
    <w:rsid w:val="009E4143"/>
    <w:rsid w:val="00A11B4E"/>
    <w:rsid w:val="00A148CE"/>
    <w:rsid w:val="00A43B56"/>
    <w:rsid w:val="00AB4989"/>
    <w:rsid w:val="00B320ED"/>
    <w:rsid w:val="00B91E77"/>
    <w:rsid w:val="00B96ED9"/>
    <w:rsid w:val="00BF2D69"/>
    <w:rsid w:val="00C414A9"/>
    <w:rsid w:val="00C4454E"/>
    <w:rsid w:val="00C71731"/>
    <w:rsid w:val="00D832CB"/>
    <w:rsid w:val="00D9144B"/>
    <w:rsid w:val="00E63101"/>
    <w:rsid w:val="00E97248"/>
    <w:rsid w:val="00EA2B86"/>
    <w:rsid w:val="00ED4242"/>
    <w:rsid w:val="00F64CF5"/>
    <w:rsid w:val="00F9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4F27"/>
  <w15:docId w15:val="{601FA485-CAC8-2E4F-9F9F-699CD377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20D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0D3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E507F"/>
    <w:rPr>
      <w:sz w:val="16"/>
      <w:szCs w:val="16"/>
    </w:rPr>
  </w:style>
  <w:style w:type="paragraph" w:styleId="CommentText">
    <w:name w:val="annotation text"/>
    <w:basedOn w:val="Normal"/>
    <w:link w:val="CommentTextChar"/>
    <w:uiPriority w:val="99"/>
    <w:semiHidden/>
    <w:unhideWhenUsed/>
    <w:rsid w:val="004E507F"/>
    <w:rPr>
      <w:sz w:val="20"/>
      <w:szCs w:val="20"/>
    </w:rPr>
  </w:style>
  <w:style w:type="character" w:customStyle="1" w:styleId="CommentTextChar">
    <w:name w:val="Comment Text Char"/>
    <w:basedOn w:val="DefaultParagraphFont"/>
    <w:link w:val="CommentText"/>
    <w:uiPriority w:val="99"/>
    <w:semiHidden/>
    <w:rsid w:val="004E507F"/>
    <w:rPr>
      <w:sz w:val="20"/>
      <w:szCs w:val="20"/>
    </w:rPr>
  </w:style>
  <w:style w:type="paragraph" w:styleId="CommentSubject">
    <w:name w:val="annotation subject"/>
    <w:basedOn w:val="CommentText"/>
    <w:next w:val="CommentText"/>
    <w:link w:val="CommentSubjectChar"/>
    <w:uiPriority w:val="99"/>
    <w:semiHidden/>
    <w:unhideWhenUsed/>
    <w:rsid w:val="004E507F"/>
    <w:rPr>
      <w:b/>
      <w:bCs/>
    </w:rPr>
  </w:style>
  <w:style w:type="character" w:customStyle="1" w:styleId="CommentSubjectChar">
    <w:name w:val="Comment Subject Char"/>
    <w:basedOn w:val="CommentTextChar"/>
    <w:link w:val="CommentSubject"/>
    <w:uiPriority w:val="99"/>
    <w:semiHidden/>
    <w:rsid w:val="004E507F"/>
    <w:rPr>
      <w:b/>
      <w:bCs/>
      <w:sz w:val="20"/>
      <w:szCs w:val="20"/>
    </w:rPr>
  </w:style>
  <w:style w:type="paragraph" w:styleId="Header">
    <w:name w:val="header"/>
    <w:basedOn w:val="Normal"/>
    <w:link w:val="HeaderChar"/>
    <w:uiPriority w:val="99"/>
    <w:unhideWhenUsed/>
    <w:rsid w:val="004E507F"/>
    <w:pPr>
      <w:tabs>
        <w:tab w:val="center" w:pos="4680"/>
        <w:tab w:val="right" w:pos="9360"/>
      </w:tabs>
    </w:pPr>
  </w:style>
  <w:style w:type="character" w:customStyle="1" w:styleId="HeaderChar">
    <w:name w:val="Header Char"/>
    <w:basedOn w:val="DefaultParagraphFont"/>
    <w:link w:val="Header"/>
    <w:uiPriority w:val="99"/>
    <w:rsid w:val="004E507F"/>
  </w:style>
  <w:style w:type="paragraph" w:styleId="Footer">
    <w:name w:val="footer"/>
    <w:basedOn w:val="Normal"/>
    <w:link w:val="FooterChar"/>
    <w:uiPriority w:val="99"/>
    <w:unhideWhenUsed/>
    <w:rsid w:val="004E507F"/>
    <w:pPr>
      <w:tabs>
        <w:tab w:val="center" w:pos="4680"/>
        <w:tab w:val="right" w:pos="9360"/>
      </w:tabs>
    </w:pPr>
  </w:style>
  <w:style w:type="character" w:customStyle="1" w:styleId="FooterChar">
    <w:name w:val="Footer Char"/>
    <w:basedOn w:val="DefaultParagraphFont"/>
    <w:link w:val="Footer"/>
    <w:uiPriority w:val="99"/>
    <w:rsid w:val="004E507F"/>
  </w:style>
  <w:style w:type="paragraph" w:styleId="ListParagraph">
    <w:name w:val="List Paragraph"/>
    <w:basedOn w:val="Normal"/>
    <w:uiPriority w:val="34"/>
    <w:qFormat/>
    <w:rsid w:val="004E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F2FF4-AC96-4FE4-93CC-B5B4C9C7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Ash</dc:creator>
  <cp:lastModifiedBy>Leslie Blanchard</cp:lastModifiedBy>
  <cp:revision>3</cp:revision>
  <dcterms:created xsi:type="dcterms:W3CDTF">2018-10-15T20:43:00Z</dcterms:created>
  <dcterms:modified xsi:type="dcterms:W3CDTF">2018-10-15T20:44:00Z</dcterms:modified>
</cp:coreProperties>
</file>