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569F6" w14:textId="77777777" w:rsidR="00CF5CB9" w:rsidRDefault="00CF5CB9" w:rsidP="009E564D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3FFA2B3F" w14:textId="00C071AB" w:rsidR="00DD62BE" w:rsidRPr="00902D20" w:rsidRDefault="00DD62BE" w:rsidP="009E564D">
      <w:pPr>
        <w:jc w:val="center"/>
        <w:rPr>
          <w:rFonts w:asciiTheme="minorHAnsi" w:hAnsiTheme="minorHAnsi" w:cstheme="minorHAnsi"/>
          <w:sz w:val="28"/>
          <w:szCs w:val="22"/>
        </w:rPr>
      </w:pPr>
      <w:r w:rsidRPr="00902D20">
        <w:rPr>
          <w:rFonts w:asciiTheme="minorHAnsi" w:hAnsiTheme="minorHAnsi" w:cstheme="minorHAnsi"/>
          <w:b/>
          <w:sz w:val="28"/>
          <w:szCs w:val="22"/>
        </w:rPr>
        <w:t>Pathway Navigation Progress Report</w:t>
      </w:r>
      <w:r w:rsidR="00013124">
        <w:rPr>
          <w:rFonts w:asciiTheme="minorHAnsi" w:hAnsiTheme="minorHAnsi" w:cstheme="minorHAnsi"/>
          <w:b/>
          <w:sz w:val="28"/>
          <w:szCs w:val="22"/>
        </w:rPr>
        <w:t xml:space="preserve"> 2019 – Quarter 1</w:t>
      </w:r>
    </w:p>
    <w:p w14:paraId="5BBE435D" w14:textId="6FC00EA7" w:rsidR="001206B9" w:rsidRDefault="001206B9" w:rsidP="0069537C">
      <w:pPr>
        <w:jc w:val="center"/>
        <w:rPr>
          <w:rFonts w:asciiTheme="minorHAnsi" w:hAnsiTheme="minorHAnsi" w:cstheme="minorHAnsi"/>
          <w:sz w:val="22"/>
          <w:szCs w:val="22"/>
        </w:rPr>
      </w:pPr>
      <w:r w:rsidRPr="0065137C">
        <w:rPr>
          <w:rFonts w:asciiTheme="minorHAnsi" w:hAnsiTheme="minorHAnsi" w:cstheme="minorHAnsi"/>
          <w:b/>
          <w:sz w:val="22"/>
          <w:szCs w:val="22"/>
        </w:rPr>
        <w:t>Due Date:</w:t>
      </w:r>
      <w:r w:rsidRPr="0065137C">
        <w:rPr>
          <w:rFonts w:asciiTheme="minorHAnsi" w:hAnsiTheme="minorHAnsi" w:cstheme="minorHAnsi"/>
          <w:sz w:val="22"/>
          <w:szCs w:val="22"/>
        </w:rPr>
        <w:t xml:space="preserve"> </w:t>
      </w:r>
      <w:r w:rsidR="0059012A">
        <w:rPr>
          <w:rFonts w:asciiTheme="minorHAnsi" w:hAnsiTheme="minorHAnsi" w:cstheme="minorHAnsi"/>
          <w:sz w:val="22"/>
          <w:szCs w:val="22"/>
        </w:rPr>
        <w:t>April 15, 2019</w:t>
      </w:r>
    </w:p>
    <w:p w14:paraId="47E66644" w14:textId="740F925A" w:rsidR="00BF65C8" w:rsidRPr="00BF65C8" w:rsidRDefault="00BF65C8" w:rsidP="0069537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65C8">
        <w:rPr>
          <w:rFonts w:asciiTheme="minorHAnsi" w:hAnsiTheme="minorHAnsi" w:cstheme="minorHAnsi"/>
          <w:b/>
          <w:sz w:val="22"/>
          <w:szCs w:val="22"/>
        </w:rPr>
        <w:t xml:space="preserve">Submit </w:t>
      </w:r>
      <w:r w:rsidRPr="00297A21">
        <w:rPr>
          <w:rFonts w:asciiTheme="minorHAnsi" w:hAnsiTheme="minorHAnsi" w:cstheme="minorHAnsi"/>
          <w:b/>
          <w:sz w:val="22"/>
          <w:szCs w:val="22"/>
        </w:rPr>
        <w:t>to</w:t>
      </w:r>
      <w:r w:rsidR="00013124">
        <w:rPr>
          <w:rFonts w:asciiTheme="minorHAnsi" w:hAnsiTheme="minorHAnsi" w:cstheme="minorHAnsi"/>
          <w:b/>
          <w:sz w:val="22"/>
          <w:szCs w:val="22"/>
        </w:rPr>
        <w:t>:</w:t>
      </w:r>
      <w:r w:rsidR="00297A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7A21" w:rsidRPr="00013124">
        <w:rPr>
          <w:rFonts w:asciiTheme="minorHAnsi" w:hAnsiTheme="minorHAnsi" w:cstheme="minorHAnsi"/>
          <w:sz w:val="22"/>
          <w:szCs w:val="22"/>
        </w:rPr>
        <w:t>Joy Lewis at</w:t>
      </w:r>
      <w:r w:rsidRPr="00013124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013124">
          <w:rPr>
            <w:rStyle w:val="Hyperlink"/>
            <w:rFonts w:asciiTheme="minorHAnsi" w:hAnsiTheme="minorHAnsi" w:cstheme="minorHAnsi"/>
            <w:sz w:val="22"/>
            <w:szCs w:val="22"/>
          </w:rPr>
          <w:t>jlewis@wested.org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F65C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CED331C" w14:textId="77777777" w:rsidR="008665EE" w:rsidRDefault="008665EE" w:rsidP="00640A4A">
      <w:pPr>
        <w:rPr>
          <w:rFonts w:asciiTheme="minorHAnsi" w:hAnsiTheme="minorHAnsi" w:cstheme="minorHAnsi"/>
          <w:sz w:val="22"/>
          <w:szCs w:val="22"/>
        </w:rPr>
      </w:pPr>
    </w:p>
    <w:p w14:paraId="2F6D1AE4" w14:textId="676C61FB" w:rsidR="00E84599" w:rsidRDefault="00E84599" w:rsidP="00E84599">
      <w:pPr>
        <w:tabs>
          <w:tab w:val="right" w:leader="underscore" w:pos="9360"/>
        </w:tabs>
        <w:rPr>
          <w:rFonts w:asciiTheme="minorHAnsi" w:hAnsiTheme="minorHAnsi" w:cstheme="minorHAnsi"/>
          <w:b/>
          <w:sz w:val="22"/>
          <w:szCs w:val="22"/>
        </w:rPr>
      </w:pPr>
      <w:r w:rsidRPr="00E84599">
        <w:rPr>
          <w:rFonts w:asciiTheme="minorHAnsi" w:hAnsiTheme="minorHAnsi" w:cstheme="minorHAnsi"/>
          <w:b/>
          <w:sz w:val="22"/>
          <w:szCs w:val="22"/>
        </w:rPr>
        <w:t>College Name: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43F7BD2A" w14:textId="77777777" w:rsidR="00BF65C8" w:rsidRDefault="00BF65C8" w:rsidP="00E84599">
      <w:pPr>
        <w:tabs>
          <w:tab w:val="right" w:leader="underscore" w:pos="9360"/>
        </w:tabs>
        <w:rPr>
          <w:rFonts w:asciiTheme="minorHAnsi" w:hAnsiTheme="minorHAnsi" w:cstheme="minorHAnsi"/>
          <w:b/>
          <w:sz w:val="22"/>
          <w:szCs w:val="22"/>
        </w:rPr>
      </w:pPr>
    </w:p>
    <w:p w14:paraId="6161720F" w14:textId="1E70C619" w:rsidR="00BF65C8" w:rsidRPr="00E84599" w:rsidRDefault="00BF65C8" w:rsidP="00E84599">
      <w:pPr>
        <w:tabs>
          <w:tab w:val="right" w:leader="underscore" w:pos="936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Person(s) Preparing Report: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7A0F87FA" w14:textId="77777777" w:rsidR="00E84599" w:rsidRDefault="00E84599" w:rsidP="00640A4A">
      <w:pPr>
        <w:rPr>
          <w:rFonts w:asciiTheme="minorHAnsi" w:hAnsiTheme="minorHAnsi" w:cstheme="minorHAnsi"/>
          <w:sz w:val="22"/>
          <w:szCs w:val="22"/>
        </w:rPr>
      </w:pPr>
    </w:p>
    <w:p w14:paraId="29ABEE7D" w14:textId="4263DC7E" w:rsidR="00640A4A" w:rsidRPr="006B6897" w:rsidRDefault="008665EE" w:rsidP="006B6897">
      <w:pPr>
        <w:rPr>
          <w:rFonts w:asciiTheme="minorHAnsi" w:hAnsiTheme="minorHAnsi" w:cstheme="minorHAnsi"/>
          <w:sz w:val="22"/>
          <w:szCs w:val="22"/>
        </w:rPr>
      </w:pPr>
      <w:r w:rsidRPr="00902D20">
        <w:rPr>
          <w:rFonts w:asciiTheme="minorHAnsi" w:hAnsiTheme="minorHAnsi" w:cstheme="minorHAnsi"/>
          <w:sz w:val="22"/>
          <w:szCs w:val="22"/>
        </w:rPr>
        <w:t xml:space="preserve">The following </w:t>
      </w:r>
      <w:r w:rsidRPr="00184615">
        <w:rPr>
          <w:rFonts w:asciiTheme="minorHAnsi" w:hAnsiTheme="minorHAnsi" w:cstheme="minorHAnsi"/>
          <w:i/>
          <w:sz w:val="22"/>
          <w:szCs w:val="22"/>
        </w:rPr>
        <w:t>Leading Indicators</w:t>
      </w:r>
      <w:r w:rsidRPr="00902D20">
        <w:rPr>
          <w:rFonts w:asciiTheme="minorHAnsi" w:hAnsiTheme="minorHAnsi" w:cstheme="minorHAnsi"/>
          <w:sz w:val="22"/>
          <w:szCs w:val="22"/>
        </w:rPr>
        <w:t xml:space="preserve"> (indicators of progress toward goals) have been established for the Pathway Navigation work.  </w:t>
      </w:r>
      <w:r>
        <w:rPr>
          <w:rFonts w:asciiTheme="minorHAnsi" w:hAnsiTheme="minorHAnsi" w:cstheme="minorHAnsi"/>
          <w:sz w:val="22"/>
          <w:szCs w:val="22"/>
        </w:rPr>
        <w:t>For each leading indicator below</w:t>
      </w:r>
      <w:r w:rsidR="006B6897">
        <w:rPr>
          <w:rFonts w:asciiTheme="minorHAnsi" w:hAnsiTheme="minorHAnsi" w:cstheme="minorHAnsi"/>
          <w:sz w:val="22"/>
          <w:szCs w:val="22"/>
        </w:rPr>
        <w:t xml:space="preserve">, report your baseline information and progress this quarter. If there is no baseline or information to report, indicate as such. Include </w:t>
      </w:r>
      <w:r w:rsidRPr="006B6897">
        <w:rPr>
          <w:rFonts w:asciiTheme="minorHAnsi" w:hAnsiTheme="minorHAnsi" w:cstheme="minorHAnsi"/>
          <w:sz w:val="22"/>
          <w:szCs w:val="22"/>
        </w:rPr>
        <w:t>source</w:t>
      </w:r>
      <w:r w:rsidR="00E84599" w:rsidRPr="006B6897">
        <w:rPr>
          <w:rFonts w:asciiTheme="minorHAnsi" w:hAnsiTheme="minorHAnsi" w:cstheme="minorHAnsi"/>
          <w:sz w:val="22"/>
          <w:szCs w:val="22"/>
        </w:rPr>
        <w:t>(s)</w:t>
      </w:r>
      <w:r w:rsidR="006B6897">
        <w:rPr>
          <w:rFonts w:asciiTheme="minorHAnsi" w:hAnsiTheme="minorHAnsi" w:cstheme="minorHAnsi"/>
          <w:sz w:val="22"/>
          <w:szCs w:val="22"/>
        </w:rPr>
        <w:t xml:space="preserve"> of your data/information</w:t>
      </w:r>
      <w:r w:rsidR="006B6897" w:rsidRPr="006B6897">
        <w:rPr>
          <w:rFonts w:asciiTheme="minorHAnsi" w:hAnsiTheme="minorHAnsi" w:cstheme="minorHAnsi"/>
          <w:sz w:val="22"/>
          <w:szCs w:val="22"/>
        </w:rPr>
        <w:t>, if available</w:t>
      </w:r>
      <w:r w:rsidRPr="006B6897">
        <w:rPr>
          <w:rFonts w:asciiTheme="minorHAnsi" w:hAnsiTheme="minorHAnsi" w:cstheme="minorHAnsi"/>
          <w:sz w:val="22"/>
          <w:szCs w:val="22"/>
        </w:rPr>
        <w:t>.</w:t>
      </w:r>
      <w:r w:rsidR="006B6897" w:rsidRPr="006B6897">
        <w:rPr>
          <w:rFonts w:asciiTheme="minorHAnsi" w:hAnsiTheme="minorHAnsi" w:cstheme="minorHAnsi"/>
          <w:sz w:val="22"/>
          <w:szCs w:val="22"/>
        </w:rPr>
        <w:t xml:space="preserve"> </w:t>
      </w:r>
      <w:r w:rsidRPr="006B68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4F4A29" w14:textId="77777777" w:rsidR="00882765" w:rsidRDefault="00882765" w:rsidP="00640A4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225"/>
        <w:gridCol w:w="2970"/>
        <w:gridCol w:w="2430"/>
      </w:tblGrid>
      <w:tr w:rsidR="0065137C" w:rsidRPr="00BF65C8" w14:paraId="350BC27F" w14:textId="6539C185" w:rsidTr="006B6897">
        <w:trPr>
          <w:tblHeader/>
        </w:trPr>
        <w:tc>
          <w:tcPr>
            <w:tcW w:w="9625" w:type="dxa"/>
            <w:gridSpan w:val="3"/>
            <w:shd w:val="clear" w:color="auto" w:fill="D9D9D9" w:themeFill="background1" w:themeFillShade="D9"/>
          </w:tcPr>
          <w:p w14:paraId="73C1ED9F" w14:textId="0A4057E8" w:rsidR="0065137C" w:rsidRPr="00BF65C8" w:rsidRDefault="00E84599" w:rsidP="00574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Comprehensive </w:t>
            </w:r>
            <w:r w:rsidR="0065137C" w:rsidRPr="00BF65C8">
              <w:rPr>
                <w:rFonts w:asciiTheme="minorHAnsi" w:hAnsiTheme="minorHAnsi" w:cstheme="minorHAnsi"/>
                <w:b/>
                <w:sz w:val="20"/>
                <w:szCs w:val="20"/>
              </w:rPr>
              <w:t>Intake</w:t>
            </w:r>
          </w:p>
        </w:tc>
      </w:tr>
      <w:tr w:rsidR="0065137C" w:rsidRPr="00BF65C8" w14:paraId="139E0BF8" w14:textId="71C5D296" w:rsidTr="006B6897">
        <w:trPr>
          <w:tblHeader/>
        </w:trPr>
        <w:tc>
          <w:tcPr>
            <w:tcW w:w="4225" w:type="dxa"/>
          </w:tcPr>
          <w:p w14:paraId="1A91746E" w14:textId="5D7C390F" w:rsidR="0065137C" w:rsidRPr="00BF65C8" w:rsidRDefault="0065137C" w:rsidP="00574BEE">
            <w:pPr>
              <w:tabs>
                <w:tab w:val="left" w:pos="4073"/>
              </w:tabs>
              <w:ind w:left="-3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F65C8">
              <w:rPr>
                <w:rFonts w:asciiTheme="minorHAnsi" w:hAnsiTheme="minorHAnsi" w:cstheme="minorHAnsi"/>
                <w:i/>
                <w:sz w:val="20"/>
                <w:szCs w:val="20"/>
              </w:rPr>
              <w:t>Leading Indicator</w:t>
            </w:r>
          </w:p>
        </w:tc>
        <w:tc>
          <w:tcPr>
            <w:tcW w:w="2970" w:type="dxa"/>
          </w:tcPr>
          <w:p w14:paraId="592C4D4B" w14:textId="2363C0F4" w:rsidR="0065137C" w:rsidRPr="00BF65C8" w:rsidRDefault="0065137C" w:rsidP="00574BEE">
            <w:pPr>
              <w:tabs>
                <w:tab w:val="left" w:pos="4073"/>
              </w:tabs>
              <w:ind w:left="-1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F65C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Baseline </w:t>
            </w:r>
            <w:r w:rsidR="00C6612E">
              <w:rPr>
                <w:rFonts w:asciiTheme="minorHAnsi" w:hAnsiTheme="minorHAnsi" w:cstheme="minorHAnsi"/>
                <w:i/>
                <w:sz w:val="20"/>
                <w:szCs w:val="20"/>
              </w:rPr>
              <w:t>Information</w:t>
            </w:r>
          </w:p>
        </w:tc>
        <w:tc>
          <w:tcPr>
            <w:tcW w:w="2430" w:type="dxa"/>
          </w:tcPr>
          <w:p w14:paraId="4D2CBF00" w14:textId="649C3B3A" w:rsidR="0065137C" w:rsidRPr="00BF65C8" w:rsidRDefault="0065137C" w:rsidP="00574BEE">
            <w:pPr>
              <w:tabs>
                <w:tab w:val="left" w:pos="4073"/>
              </w:tabs>
              <w:ind w:left="-1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F65C8">
              <w:rPr>
                <w:rFonts w:asciiTheme="minorHAnsi" w:hAnsiTheme="minorHAnsi" w:cstheme="minorHAnsi"/>
                <w:i/>
                <w:sz w:val="20"/>
                <w:szCs w:val="20"/>
              </w:rPr>
              <w:t>Source (if available)</w:t>
            </w:r>
          </w:p>
        </w:tc>
      </w:tr>
      <w:tr w:rsidR="0065137C" w:rsidRPr="00BF65C8" w14:paraId="44013339" w14:textId="48A83C3D" w:rsidTr="006B6897">
        <w:tc>
          <w:tcPr>
            <w:tcW w:w="4225" w:type="dxa"/>
          </w:tcPr>
          <w:p w14:paraId="1F315E73" w14:textId="77777777" w:rsidR="0065137C" w:rsidRPr="00BF65C8" w:rsidRDefault="0065137C" w:rsidP="00574BEE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3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C8">
              <w:rPr>
                <w:rFonts w:asciiTheme="minorHAnsi" w:hAnsiTheme="minorHAnsi" w:cstheme="minorHAnsi"/>
                <w:sz w:val="20"/>
                <w:szCs w:val="20"/>
              </w:rPr>
              <w:t xml:space="preserve">Development or adoption of a student intake form, as needed, that captures critical information to support students’ entry into pathways or programs or referral to services. </w:t>
            </w:r>
          </w:p>
        </w:tc>
        <w:tc>
          <w:tcPr>
            <w:tcW w:w="2970" w:type="dxa"/>
          </w:tcPr>
          <w:p w14:paraId="5F6EF496" w14:textId="7C6A6CB4" w:rsidR="0065137C" w:rsidRPr="000F21E3" w:rsidRDefault="00C6612E" w:rsidP="000F21E3">
            <w:pPr>
              <w:tabs>
                <w:tab w:val="left" w:pos="4073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1E3">
              <w:rPr>
                <w:rFonts w:asciiTheme="minorHAnsi" w:hAnsiTheme="minorHAnsi" w:cstheme="minorHAnsi"/>
                <w:b/>
                <w:sz w:val="20"/>
                <w:szCs w:val="20"/>
              </w:rPr>
              <w:t>Description:</w:t>
            </w:r>
          </w:p>
        </w:tc>
        <w:tc>
          <w:tcPr>
            <w:tcW w:w="2430" w:type="dxa"/>
          </w:tcPr>
          <w:p w14:paraId="791BD6CF" w14:textId="77777777" w:rsidR="0065137C" w:rsidRPr="00BF65C8" w:rsidRDefault="0065137C" w:rsidP="00574BEE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137C" w:rsidRPr="00BF65C8" w14:paraId="75E3AE2C" w14:textId="3C0CBD8F" w:rsidTr="006B6897">
        <w:tc>
          <w:tcPr>
            <w:tcW w:w="4225" w:type="dxa"/>
            <w:tcBorders>
              <w:bottom w:val="single" w:sz="4" w:space="0" w:color="auto"/>
            </w:tcBorders>
          </w:tcPr>
          <w:p w14:paraId="7D16FC8D" w14:textId="77777777" w:rsidR="0065137C" w:rsidRPr="00BF65C8" w:rsidRDefault="0065137C" w:rsidP="00574BEE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3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C8">
              <w:rPr>
                <w:rFonts w:asciiTheme="minorHAnsi" w:hAnsiTheme="minorHAnsi" w:cstheme="minorHAnsi"/>
                <w:sz w:val="20"/>
                <w:szCs w:val="20"/>
              </w:rPr>
              <w:t>Number of students completing a comprehensive intake process</w:t>
            </w:r>
          </w:p>
        </w:tc>
        <w:tc>
          <w:tcPr>
            <w:tcW w:w="2970" w:type="dxa"/>
          </w:tcPr>
          <w:p w14:paraId="1C43888D" w14:textId="7CA4A799" w:rsidR="0065137C" w:rsidRPr="00D14ADE" w:rsidRDefault="00C6612E" w:rsidP="00D14ADE">
            <w:pPr>
              <w:tabs>
                <w:tab w:val="left" w:pos="4073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1E3">
              <w:rPr>
                <w:rFonts w:asciiTheme="minorHAnsi" w:hAnsiTheme="minorHAnsi" w:cstheme="minorHAnsi"/>
                <w:b/>
                <w:sz w:val="20"/>
                <w:szCs w:val="20"/>
              </w:rPr>
              <w:t>Number of students impacted</w:t>
            </w:r>
            <w:r w:rsidR="006B689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430" w:type="dxa"/>
          </w:tcPr>
          <w:p w14:paraId="4FD0E240" w14:textId="77777777" w:rsidR="0065137C" w:rsidRPr="00BF65C8" w:rsidRDefault="0065137C" w:rsidP="00574BEE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F2840C" w14:textId="18C0B1BB" w:rsidR="0069537C" w:rsidRPr="00BF65C8" w:rsidRDefault="0069537C">
      <w:pPr>
        <w:rPr>
          <w:sz w:val="20"/>
          <w:szCs w:val="2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225"/>
        <w:gridCol w:w="2970"/>
        <w:gridCol w:w="2430"/>
      </w:tblGrid>
      <w:tr w:rsidR="0065137C" w:rsidRPr="00BF65C8" w14:paraId="50B7334F" w14:textId="1B84A025" w:rsidTr="006B6897">
        <w:trPr>
          <w:tblHeader/>
        </w:trPr>
        <w:tc>
          <w:tcPr>
            <w:tcW w:w="9625" w:type="dxa"/>
            <w:gridSpan w:val="3"/>
            <w:shd w:val="clear" w:color="auto" w:fill="D9D9D9" w:themeFill="background1" w:themeFillShade="D9"/>
          </w:tcPr>
          <w:p w14:paraId="4A007EB0" w14:textId="7D73CFA9" w:rsidR="0065137C" w:rsidRPr="00BF65C8" w:rsidRDefault="00E84599" w:rsidP="00574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Differentiated </w:t>
            </w:r>
            <w:r w:rsidR="0065137C" w:rsidRPr="00BF65C8">
              <w:rPr>
                <w:rFonts w:asciiTheme="minorHAnsi" w:hAnsiTheme="minorHAnsi" w:cstheme="minorHAnsi"/>
                <w:b/>
                <w:sz w:val="20"/>
                <w:szCs w:val="20"/>
              </w:rPr>
              <w:t>Orientation</w:t>
            </w:r>
          </w:p>
        </w:tc>
      </w:tr>
      <w:tr w:rsidR="0065137C" w:rsidRPr="00BF65C8" w14:paraId="4D6544BF" w14:textId="1008F836" w:rsidTr="006B6897">
        <w:trPr>
          <w:tblHeader/>
        </w:trPr>
        <w:tc>
          <w:tcPr>
            <w:tcW w:w="4225" w:type="dxa"/>
          </w:tcPr>
          <w:p w14:paraId="497FA929" w14:textId="77777777" w:rsidR="0065137C" w:rsidRPr="00BF65C8" w:rsidRDefault="0065137C" w:rsidP="00574BEE">
            <w:pPr>
              <w:tabs>
                <w:tab w:val="left" w:pos="4073"/>
              </w:tabs>
              <w:ind w:left="-3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F65C8">
              <w:rPr>
                <w:rFonts w:asciiTheme="minorHAnsi" w:hAnsiTheme="minorHAnsi" w:cstheme="minorHAnsi"/>
                <w:i/>
                <w:sz w:val="20"/>
                <w:szCs w:val="20"/>
              </w:rPr>
              <w:t>Leading Indicator</w:t>
            </w:r>
          </w:p>
        </w:tc>
        <w:tc>
          <w:tcPr>
            <w:tcW w:w="2970" w:type="dxa"/>
          </w:tcPr>
          <w:p w14:paraId="41895A98" w14:textId="59E3A2D5" w:rsidR="0065137C" w:rsidRPr="00BF65C8" w:rsidRDefault="0065137C" w:rsidP="00574BEE">
            <w:pPr>
              <w:tabs>
                <w:tab w:val="left" w:pos="4073"/>
              </w:tabs>
              <w:ind w:left="-1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F65C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Baseline </w:t>
            </w:r>
            <w:r w:rsidR="001F6F1D">
              <w:rPr>
                <w:rFonts w:asciiTheme="minorHAnsi" w:hAnsiTheme="minorHAnsi" w:cstheme="minorHAnsi"/>
                <w:i/>
                <w:sz w:val="20"/>
                <w:szCs w:val="20"/>
              </w:rPr>
              <w:t>Information</w:t>
            </w:r>
          </w:p>
        </w:tc>
        <w:tc>
          <w:tcPr>
            <w:tcW w:w="2430" w:type="dxa"/>
          </w:tcPr>
          <w:p w14:paraId="4326F407" w14:textId="01647E0D" w:rsidR="0065137C" w:rsidRPr="00BF65C8" w:rsidRDefault="0065137C" w:rsidP="00574BEE">
            <w:pPr>
              <w:tabs>
                <w:tab w:val="left" w:pos="4073"/>
              </w:tabs>
              <w:ind w:left="-1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F65C8">
              <w:rPr>
                <w:rFonts w:asciiTheme="minorHAnsi" w:hAnsiTheme="minorHAnsi" w:cstheme="minorHAnsi"/>
                <w:i/>
                <w:sz w:val="20"/>
                <w:szCs w:val="20"/>
              </w:rPr>
              <w:t>Source (if available)</w:t>
            </w:r>
          </w:p>
        </w:tc>
      </w:tr>
      <w:tr w:rsidR="0065137C" w:rsidRPr="00BF65C8" w14:paraId="49F6E378" w14:textId="486C842A" w:rsidTr="006B6897">
        <w:tc>
          <w:tcPr>
            <w:tcW w:w="4225" w:type="dxa"/>
          </w:tcPr>
          <w:p w14:paraId="1F383285" w14:textId="77777777" w:rsidR="0065137C" w:rsidRPr="00BF65C8" w:rsidRDefault="0065137C" w:rsidP="00574BEE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3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C8">
              <w:rPr>
                <w:rFonts w:asciiTheme="minorHAnsi" w:hAnsiTheme="minorHAnsi" w:cstheme="minorHAnsi"/>
                <w:sz w:val="20"/>
                <w:szCs w:val="20"/>
              </w:rPr>
              <w:t xml:space="preserve">Creation of a college orientation program, as needed, that includes career exploration; targeted exposure to pathways, programs, and services; and a face-to-face component, in addition to an online component. </w:t>
            </w:r>
          </w:p>
        </w:tc>
        <w:tc>
          <w:tcPr>
            <w:tcW w:w="2970" w:type="dxa"/>
          </w:tcPr>
          <w:p w14:paraId="2E87E9FE" w14:textId="62E87F87" w:rsidR="0065137C" w:rsidRPr="00D14ADE" w:rsidRDefault="006B6897" w:rsidP="00D14ADE">
            <w:pPr>
              <w:tabs>
                <w:tab w:val="left" w:pos="4073"/>
              </w:tabs>
              <w:ind w:left="-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1E3">
              <w:rPr>
                <w:rFonts w:asciiTheme="minorHAnsi" w:hAnsiTheme="minorHAnsi" w:cstheme="minorHAnsi"/>
                <w:b/>
                <w:sz w:val="20"/>
                <w:szCs w:val="20"/>
              </w:rPr>
              <w:t>Description:</w:t>
            </w:r>
          </w:p>
        </w:tc>
        <w:tc>
          <w:tcPr>
            <w:tcW w:w="2430" w:type="dxa"/>
          </w:tcPr>
          <w:p w14:paraId="06170E03" w14:textId="77777777" w:rsidR="0065137C" w:rsidRPr="00BF65C8" w:rsidRDefault="0065137C" w:rsidP="00574BEE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137C" w:rsidRPr="00BF65C8" w14:paraId="3F6F23B6" w14:textId="3D8138E5" w:rsidTr="006B6897">
        <w:tc>
          <w:tcPr>
            <w:tcW w:w="4225" w:type="dxa"/>
            <w:tcBorders>
              <w:bottom w:val="single" w:sz="4" w:space="0" w:color="auto"/>
            </w:tcBorders>
          </w:tcPr>
          <w:p w14:paraId="1F81538E" w14:textId="77777777" w:rsidR="0065137C" w:rsidRPr="00BF65C8" w:rsidRDefault="0065137C" w:rsidP="00574BEE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3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C8">
              <w:rPr>
                <w:rFonts w:asciiTheme="minorHAnsi" w:hAnsiTheme="minorHAnsi" w:cstheme="minorHAnsi"/>
                <w:sz w:val="20"/>
                <w:szCs w:val="20"/>
              </w:rPr>
              <w:t>Number of students participating in orientation programs that include career exploration, targeted exposure to pathways, programs, and services; and a face-to-face component, in addition to an online component.</w:t>
            </w:r>
          </w:p>
        </w:tc>
        <w:tc>
          <w:tcPr>
            <w:tcW w:w="2970" w:type="dxa"/>
          </w:tcPr>
          <w:p w14:paraId="40F049C0" w14:textId="59CD0FB7" w:rsidR="0065137C" w:rsidRPr="00D14ADE" w:rsidRDefault="006B6897" w:rsidP="00D14ADE">
            <w:pPr>
              <w:tabs>
                <w:tab w:val="left" w:pos="4073"/>
              </w:tabs>
              <w:ind w:left="-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1E3">
              <w:rPr>
                <w:rFonts w:asciiTheme="minorHAnsi" w:hAnsiTheme="minorHAnsi" w:cstheme="minorHAnsi"/>
                <w:b/>
                <w:sz w:val="20"/>
                <w:szCs w:val="20"/>
              </w:rPr>
              <w:t>Number of students impacted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430" w:type="dxa"/>
          </w:tcPr>
          <w:p w14:paraId="21707EB0" w14:textId="77777777" w:rsidR="0065137C" w:rsidRPr="00BF65C8" w:rsidRDefault="0065137C" w:rsidP="00574BEE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502796" w14:textId="520B7644" w:rsidR="0069537C" w:rsidRPr="00BF65C8" w:rsidRDefault="0069537C">
      <w:pPr>
        <w:rPr>
          <w:sz w:val="20"/>
          <w:szCs w:val="2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225"/>
        <w:gridCol w:w="2970"/>
        <w:gridCol w:w="2430"/>
      </w:tblGrid>
      <w:tr w:rsidR="0065137C" w:rsidRPr="00BF65C8" w14:paraId="64393507" w14:textId="73B8E313" w:rsidTr="006B6897">
        <w:trPr>
          <w:tblHeader/>
        </w:trPr>
        <w:tc>
          <w:tcPr>
            <w:tcW w:w="9625" w:type="dxa"/>
            <w:gridSpan w:val="3"/>
            <w:shd w:val="clear" w:color="auto" w:fill="D9D9D9" w:themeFill="background1" w:themeFillShade="D9"/>
          </w:tcPr>
          <w:p w14:paraId="16EC5880" w14:textId="336EFF98" w:rsidR="0065137C" w:rsidRPr="00BF65C8" w:rsidRDefault="0065137C" w:rsidP="00574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5C8">
              <w:rPr>
                <w:rFonts w:asciiTheme="minorHAnsi" w:hAnsiTheme="minorHAnsi" w:cstheme="minorHAnsi"/>
                <w:b/>
                <w:sz w:val="20"/>
                <w:szCs w:val="20"/>
              </w:rPr>
              <w:t>Career Planning Before Education Planning</w:t>
            </w:r>
          </w:p>
        </w:tc>
      </w:tr>
      <w:tr w:rsidR="0065137C" w:rsidRPr="00BF65C8" w14:paraId="3578BC2A" w14:textId="040BDF13" w:rsidTr="006B6897">
        <w:trPr>
          <w:tblHeader/>
        </w:trPr>
        <w:tc>
          <w:tcPr>
            <w:tcW w:w="4225" w:type="dxa"/>
          </w:tcPr>
          <w:p w14:paraId="410B30D3" w14:textId="77777777" w:rsidR="0065137C" w:rsidRPr="00BF65C8" w:rsidRDefault="0065137C" w:rsidP="00574BEE">
            <w:pPr>
              <w:tabs>
                <w:tab w:val="left" w:pos="4073"/>
              </w:tabs>
              <w:ind w:left="-3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F65C8">
              <w:rPr>
                <w:rFonts w:asciiTheme="minorHAnsi" w:hAnsiTheme="minorHAnsi" w:cstheme="minorHAnsi"/>
                <w:i/>
                <w:sz w:val="20"/>
                <w:szCs w:val="20"/>
              </w:rPr>
              <w:t>Leading Indicator</w:t>
            </w:r>
          </w:p>
        </w:tc>
        <w:tc>
          <w:tcPr>
            <w:tcW w:w="2970" w:type="dxa"/>
          </w:tcPr>
          <w:p w14:paraId="655CD588" w14:textId="77777777" w:rsidR="0065137C" w:rsidRPr="00BF65C8" w:rsidRDefault="0065137C" w:rsidP="00574BEE">
            <w:pPr>
              <w:tabs>
                <w:tab w:val="left" w:pos="4073"/>
              </w:tabs>
              <w:ind w:left="-1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F65C8">
              <w:rPr>
                <w:rFonts w:asciiTheme="minorHAnsi" w:hAnsiTheme="minorHAnsi" w:cstheme="minorHAnsi"/>
                <w:i/>
                <w:sz w:val="20"/>
                <w:szCs w:val="20"/>
              </w:rPr>
              <w:t>Baseline Data</w:t>
            </w:r>
          </w:p>
        </w:tc>
        <w:tc>
          <w:tcPr>
            <w:tcW w:w="2430" w:type="dxa"/>
          </w:tcPr>
          <w:p w14:paraId="567994B2" w14:textId="07446B87" w:rsidR="0065137C" w:rsidRPr="00BF65C8" w:rsidRDefault="0065137C" w:rsidP="00574BEE">
            <w:pPr>
              <w:tabs>
                <w:tab w:val="left" w:pos="4073"/>
              </w:tabs>
              <w:ind w:left="-1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F65C8">
              <w:rPr>
                <w:rFonts w:asciiTheme="minorHAnsi" w:hAnsiTheme="minorHAnsi" w:cstheme="minorHAnsi"/>
                <w:i/>
                <w:sz w:val="20"/>
                <w:szCs w:val="20"/>
              </w:rPr>
              <w:t>Source (if available)</w:t>
            </w:r>
          </w:p>
        </w:tc>
      </w:tr>
      <w:tr w:rsidR="0065137C" w:rsidRPr="00BF65C8" w14:paraId="7C960FE0" w14:textId="114A64BB" w:rsidTr="006B6897">
        <w:tc>
          <w:tcPr>
            <w:tcW w:w="4225" w:type="dxa"/>
          </w:tcPr>
          <w:p w14:paraId="01B44A61" w14:textId="77777777" w:rsidR="0065137C" w:rsidRPr="00BF65C8" w:rsidRDefault="0065137C" w:rsidP="00574BEE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3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C8">
              <w:rPr>
                <w:rFonts w:asciiTheme="minorHAnsi" w:hAnsiTheme="minorHAnsi" w:cstheme="minorHAnsi"/>
                <w:sz w:val="20"/>
                <w:szCs w:val="20"/>
              </w:rPr>
              <w:t xml:space="preserve">Number of students completing career exploration activities, including career planning sessions, before education planning. </w:t>
            </w:r>
          </w:p>
        </w:tc>
        <w:tc>
          <w:tcPr>
            <w:tcW w:w="2970" w:type="dxa"/>
          </w:tcPr>
          <w:p w14:paraId="02F864EF" w14:textId="0B7441FB" w:rsidR="0065137C" w:rsidRPr="00D14ADE" w:rsidRDefault="006B6897" w:rsidP="00D14ADE">
            <w:pPr>
              <w:tabs>
                <w:tab w:val="left" w:pos="4073"/>
              </w:tabs>
              <w:ind w:left="-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1E3">
              <w:rPr>
                <w:rFonts w:asciiTheme="minorHAnsi" w:hAnsiTheme="minorHAnsi" w:cstheme="minorHAnsi"/>
                <w:b/>
                <w:sz w:val="20"/>
                <w:szCs w:val="20"/>
              </w:rPr>
              <w:t>Number of students impacted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430" w:type="dxa"/>
          </w:tcPr>
          <w:p w14:paraId="6E071B45" w14:textId="77777777" w:rsidR="0065137C" w:rsidRPr="00BF65C8" w:rsidRDefault="0065137C" w:rsidP="00574BEE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137C" w:rsidRPr="00BF65C8" w14:paraId="2F72F649" w14:textId="21AE0EE5" w:rsidTr="006B6897">
        <w:tc>
          <w:tcPr>
            <w:tcW w:w="4225" w:type="dxa"/>
          </w:tcPr>
          <w:p w14:paraId="23EBFDC3" w14:textId="77777777" w:rsidR="0065137C" w:rsidRPr="00BF65C8" w:rsidRDefault="0065137C" w:rsidP="00574BEE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3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C8">
              <w:rPr>
                <w:rFonts w:asciiTheme="minorHAnsi" w:hAnsiTheme="minorHAnsi" w:cstheme="minorHAnsi"/>
                <w:sz w:val="20"/>
                <w:szCs w:val="20"/>
              </w:rPr>
              <w:t>Number of students attending initial career counseling sessions before education planning session.</w:t>
            </w:r>
          </w:p>
        </w:tc>
        <w:tc>
          <w:tcPr>
            <w:tcW w:w="2970" w:type="dxa"/>
          </w:tcPr>
          <w:p w14:paraId="026FD08C" w14:textId="455200E9" w:rsidR="0065137C" w:rsidRPr="00D14ADE" w:rsidRDefault="006B6897" w:rsidP="00D14ADE">
            <w:pPr>
              <w:tabs>
                <w:tab w:val="left" w:pos="4073"/>
              </w:tabs>
              <w:ind w:left="-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1E3">
              <w:rPr>
                <w:rFonts w:asciiTheme="minorHAnsi" w:hAnsiTheme="minorHAnsi" w:cstheme="minorHAnsi"/>
                <w:b/>
                <w:sz w:val="20"/>
                <w:szCs w:val="20"/>
              </w:rPr>
              <w:t>Number of students impacted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430" w:type="dxa"/>
          </w:tcPr>
          <w:p w14:paraId="2D7E1F2A" w14:textId="77777777" w:rsidR="0065137C" w:rsidRPr="00BF65C8" w:rsidRDefault="0065137C" w:rsidP="00574BEE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137C" w:rsidRPr="00BF65C8" w14:paraId="23EFD65E" w14:textId="5A7E5C08" w:rsidTr="006B6897">
        <w:tc>
          <w:tcPr>
            <w:tcW w:w="4225" w:type="dxa"/>
          </w:tcPr>
          <w:p w14:paraId="685F1D31" w14:textId="77777777" w:rsidR="0065137C" w:rsidRPr="00BF65C8" w:rsidRDefault="0065137C" w:rsidP="00574BEE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3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C8">
              <w:rPr>
                <w:rFonts w:asciiTheme="minorHAnsi" w:hAnsiTheme="minorHAnsi" w:cstheme="minorHAnsi"/>
                <w:sz w:val="20"/>
                <w:szCs w:val="20"/>
              </w:rPr>
              <w:t>Number of students attending career planning follow-up sessions before education planning session.</w:t>
            </w:r>
          </w:p>
        </w:tc>
        <w:tc>
          <w:tcPr>
            <w:tcW w:w="2970" w:type="dxa"/>
          </w:tcPr>
          <w:p w14:paraId="1C929A46" w14:textId="0BF90372" w:rsidR="0065137C" w:rsidRPr="00D14ADE" w:rsidRDefault="006B6897" w:rsidP="00D14ADE">
            <w:pPr>
              <w:tabs>
                <w:tab w:val="left" w:pos="4073"/>
              </w:tabs>
              <w:ind w:left="-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1E3">
              <w:rPr>
                <w:rFonts w:asciiTheme="minorHAnsi" w:hAnsiTheme="minorHAnsi" w:cstheme="minorHAnsi"/>
                <w:b/>
                <w:sz w:val="20"/>
                <w:szCs w:val="20"/>
              </w:rPr>
              <w:t>Number of students impacted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430" w:type="dxa"/>
          </w:tcPr>
          <w:p w14:paraId="3C9D8D93" w14:textId="77777777" w:rsidR="0065137C" w:rsidRPr="00BF65C8" w:rsidRDefault="0065137C" w:rsidP="00574BEE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137C" w:rsidRPr="00BF65C8" w14:paraId="5FFA372F" w14:textId="034D251C" w:rsidTr="006B6897">
        <w:tc>
          <w:tcPr>
            <w:tcW w:w="4225" w:type="dxa"/>
          </w:tcPr>
          <w:p w14:paraId="42FF8766" w14:textId="77777777" w:rsidR="0065137C" w:rsidRPr="00BF65C8" w:rsidRDefault="0065137C" w:rsidP="00574BEE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3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C8">
              <w:rPr>
                <w:rFonts w:asciiTheme="minorHAnsi" w:hAnsiTheme="minorHAnsi" w:cstheme="minorHAnsi"/>
                <w:sz w:val="20"/>
                <w:szCs w:val="20"/>
              </w:rPr>
              <w:t>Number of students attending Education Plan Update sessions after career planning activities.</w:t>
            </w:r>
          </w:p>
        </w:tc>
        <w:tc>
          <w:tcPr>
            <w:tcW w:w="2970" w:type="dxa"/>
          </w:tcPr>
          <w:p w14:paraId="74D3AC96" w14:textId="59711643" w:rsidR="0065137C" w:rsidRPr="00D14ADE" w:rsidRDefault="006B6897" w:rsidP="00D14ADE">
            <w:pPr>
              <w:tabs>
                <w:tab w:val="left" w:pos="4073"/>
              </w:tabs>
              <w:ind w:left="-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1E3">
              <w:rPr>
                <w:rFonts w:asciiTheme="minorHAnsi" w:hAnsiTheme="minorHAnsi" w:cstheme="minorHAnsi"/>
                <w:b/>
                <w:sz w:val="20"/>
                <w:szCs w:val="20"/>
              </w:rPr>
              <w:t>Number of students impacted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430" w:type="dxa"/>
          </w:tcPr>
          <w:p w14:paraId="41955B71" w14:textId="77777777" w:rsidR="0065137C" w:rsidRPr="00BF65C8" w:rsidRDefault="0065137C" w:rsidP="00574BEE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4D9A35" w14:textId="77777777" w:rsidR="006B6897" w:rsidRDefault="006B689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9C29338" w14:textId="67F46EDA" w:rsidR="00FE5DC6" w:rsidRDefault="00C32DD2" w:rsidP="00FE5DC6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For each of the three onboarding</w:t>
      </w:r>
      <w:r w:rsidRPr="00C32DD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areas</w:t>
      </w:r>
      <w:r w:rsidR="00FE5DC6">
        <w:rPr>
          <w:rFonts w:asciiTheme="minorHAnsi" w:hAnsiTheme="minorHAnsi" w:cstheme="minorHAnsi"/>
          <w:sz w:val="22"/>
          <w:szCs w:val="22"/>
        </w:rPr>
        <w:t>:</w:t>
      </w:r>
    </w:p>
    <w:p w14:paraId="38D09D84" w14:textId="4F3265C2" w:rsidR="00FE5DC6" w:rsidRPr="00FE5DC6" w:rsidRDefault="004758AC" w:rsidP="00FE5DC6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a</w:t>
      </w:r>
      <w:r w:rsidR="007C0719" w:rsidRPr="00FE5DC6">
        <w:rPr>
          <w:rFonts w:asciiTheme="minorHAnsi" w:hAnsiTheme="minorHAnsi" w:cstheme="minorHAnsi"/>
          <w:sz w:val="22"/>
          <w:szCs w:val="22"/>
        </w:rPr>
        <w:t xml:space="preserve"> synopsis of your workplan</w:t>
      </w:r>
      <w:r w:rsidR="00324612" w:rsidRPr="00FE5DC6">
        <w:rPr>
          <w:rFonts w:asciiTheme="minorHAnsi" w:hAnsiTheme="minorHAnsi" w:cstheme="minorHAnsi"/>
          <w:sz w:val="22"/>
          <w:szCs w:val="22"/>
        </w:rPr>
        <w:t xml:space="preserve">: </w:t>
      </w:r>
      <w:r w:rsidR="007C0719" w:rsidRPr="00FE5DC6">
        <w:rPr>
          <w:rFonts w:asciiTheme="minorHAnsi" w:hAnsiTheme="minorHAnsi" w:cstheme="minorHAnsi"/>
          <w:sz w:val="22"/>
          <w:szCs w:val="22"/>
        </w:rPr>
        <w:t>major activi</w:t>
      </w:r>
      <w:r w:rsidR="002F1713" w:rsidRPr="00FE5DC6">
        <w:rPr>
          <w:rFonts w:asciiTheme="minorHAnsi" w:hAnsiTheme="minorHAnsi" w:cstheme="minorHAnsi"/>
          <w:sz w:val="22"/>
          <w:szCs w:val="22"/>
        </w:rPr>
        <w:t>ti</w:t>
      </w:r>
      <w:r w:rsidR="007C0719" w:rsidRPr="00FE5DC6">
        <w:rPr>
          <w:rFonts w:asciiTheme="minorHAnsi" w:hAnsiTheme="minorHAnsi" w:cstheme="minorHAnsi"/>
          <w:sz w:val="22"/>
          <w:szCs w:val="22"/>
        </w:rPr>
        <w:t>es, timeline, outcomes, and milestones.</w:t>
      </w:r>
      <w:r w:rsidR="00324612" w:rsidRPr="00FE5DC6">
        <w:rPr>
          <w:rFonts w:asciiTheme="minorHAnsi" w:hAnsiTheme="minorHAnsi" w:cstheme="minorHAnsi"/>
          <w:sz w:val="22"/>
          <w:szCs w:val="22"/>
        </w:rPr>
        <w:t xml:space="preserve"> If still current, you </w:t>
      </w:r>
      <w:r>
        <w:rPr>
          <w:rFonts w:asciiTheme="minorHAnsi" w:hAnsiTheme="minorHAnsi" w:cstheme="minorHAnsi"/>
          <w:sz w:val="22"/>
          <w:szCs w:val="22"/>
        </w:rPr>
        <w:t xml:space="preserve">might </w:t>
      </w:r>
      <w:r w:rsidR="00324612" w:rsidRPr="00FE5DC6">
        <w:rPr>
          <w:rFonts w:asciiTheme="minorHAnsi" w:hAnsiTheme="minorHAnsi" w:cstheme="minorHAnsi"/>
          <w:sz w:val="22"/>
          <w:szCs w:val="22"/>
        </w:rPr>
        <w:t>cut and paste your plan from your Pathway Navigation Application.</w:t>
      </w:r>
      <w:r w:rsidR="00FE5DC6" w:rsidRPr="00FE5DC6">
        <w:rPr>
          <w:rFonts w:asciiTheme="minorHAnsi" w:hAnsiTheme="minorHAnsi" w:cstheme="minorHAnsi"/>
          <w:sz w:val="22"/>
          <w:szCs w:val="22"/>
        </w:rPr>
        <w:t xml:space="preserve"> Add rows as needed.</w:t>
      </w:r>
    </w:p>
    <w:p w14:paraId="12490621" w14:textId="29949F7B" w:rsidR="00FE5DC6" w:rsidRDefault="004758AC" w:rsidP="00FE5DC6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Describe </w:t>
      </w:r>
      <w:r w:rsidR="007C0719" w:rsidRPr="00FE5DC6">
        <w:rPr>
          <w:rFonts w:asciiTheme="minorHAnsi" w:hAnsiTheme="minorHAnsi" w:cstheme="minorHAnsi"/>
          <w:sz w:val="22"/>
          <w:szCs w:val="22"/>
        </w:rPr>
        <w:t>your accomplishments and progress toward the milestones</w:t>
      </w:r>
      <w:r w:rsidR="007A4A58">
        <w:rPr>
          <w:rFonts w:asciiTheme="minorHAnsi" w:hAnsiTheme="minorHAnsi" w:cstheme="minorHAnsi"/>
          <w:sz w:val="22"/>
          <w:szCs w:val="22"/>
        </w:rPr>
        <w:t>.</w:t>
      </w:r>
    </w:p>
    <w:p w14:paraId="3129F5C1" w14:textId="454CACF9" w:rsidR="00FE5DC6" w:rsidRDefault="007A4A58" w:rsidP="00FE5DC6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Highlight </w:t>
      </w:r>
      <w:r w:rsidR="0082207C" w:rsidRPr="00FE5DC6">
        <w:rPr>
          <w:rFonts w:asciiTheme="minorHAnsi" w:hAnsiTheme="minorHAnsi" w:cstheme="minorHAnsi"/>
          <w:sz w:val="22"/>
          <w:szCs w:val="22"/>
        </w:rPr>
        <w:t>any challenges or possible revisions to your plan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5FF2F3F" w14:textId="21CA48C5" w:rsidR="00DD098D" w:rsidRDefault="007A4A58" w:rsidP="00FE5DC6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7C0719" w:rsidRPr="00FE5DC6">
        <w:rPr>
          <w:rFonts w:asciiTheme="minorHAnsi" w:hAnsiTheme="minorHAnsi" w:cstheme="minorHAnsi"/>
          <w:sz w:val="22"/>
          <w:szCs w:val="22"/>
        </w:rPr>
        <w:t>ist specific next steps for quarter</w:t>
      </w:r>
      <w:r>
        <w:rPr>
          <w:rFonts w:asciiTheme="minorHAnsi" w:hAnsiTheme="minorHAnsi" w:cstheme="minorHAnsi"/>
          <w:sz w:val="22"/>
          <w:szCs w:val="22"/>
        </w:rPr>
        <w:t xml:space="preserve"> #2</w:t>
      </w:r>
      <w:r w:rsidR="007C0719" w:rsidRPr="00FE5DC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5675A5" w14:textId="77777777" w:rsidR="00882765" w:rsidRPr="00D14ADE" w:rsidRDefault="00882765" w:rsidP="00D14ADE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0"/>
        <w:gridCol w:w="1123"/>
        <w:gridCol w:w="1794"/>
        <w:gridCol w:w="1533"/>
      </w:tblGrid>
      <w:tr w:rsidR="00C32DD2" w:rsidRPr="00184615" w14:paraId="4D4774B9" w14:textId="77777777" w:rsidTr="000E48FF">
        <w:trPr>
          <w:trHeight w:val="420"/>
          <w:tblHeader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75338E" w14:textId="77777777" w:rsidR="00C32DD2" w:rsidRPr="00184615" w:rsidRDefault="00C32DD2" w:rsidP="000E48F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8FF">
              <w:rPr>
                <w:rFonts w:asciiTheme="minorHAnsi" w:hAnsiTheme="minorHAnsi" w:cstheme="minorHAnsi"/>
                <w:b/>
                <w:sz w:val="22"/>
                <w:szCs w:val="20"/>
              </w:rPr>
              <w:t>Comprehensive Intake</w:t>
            </w:r>
          </w:p>
        </w:tc>
      </w:tr>
      <w:tr w:rsidR="000E48FF" w:rsidRPr="000E48FF" w14:paraId="19462127" w14:textId="77777777" w:rsidTr="000E48FF">
        <w:trPr>
          <w:trHeight w:val="42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84C76A" w14:textId="77777777" w:rsidR="000E48FF" w:rsidRPr="000E48FF" w:rsidRDefault="000E48FF" w:rsidP="005A3F91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E48FF">
              <w:rPr>
                <w:rFonts w:asciiTheme="minorHAnsi" w:hAnsiTheme="minorHAnsi" w:cstheme="minorHAnsi"/>
                <w:b/>
                <w:sz w:val="22"/>
                <w:szCs w:val="20"/>
              </w:rPr>
              <w:t>Workplan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AE3282B" w14:textId="77777777" w:rsidR="000E48FF" w:rsidRPr="000E48FF" w:rsidRDefault="000E48FF" w:rsidP="005A3F91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788BA5D" w14:textId="77777777" w:rsidR="000E48FF" w:rsidRPr="000E48FF" w:rsidRDefault="000E48FF" w:rsidP="005A3F91">
            <w:pPr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232DC" w14:textId="77777777" w:rsidR="000E48FF" w:rsidRPr="000E48FF" w:rsidRDefault="000E48FF" w:rsidP="005A3F91">
            <w:pPr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</w:p>
        </w:tc>
      </w:tr>
      <w:tr w:rsidR="00DD62BE" w:rsidRPr="000E48FF" w14:paraId="6FDE364C" w14:textId="77777777" w:rsidTr="000E48FF">
        <w:trPr>
          <w:tblHeader/>
        </w:trPr>
        <w:tc>
          <w:tcPr>
            <w:tcW w:w="4910" w:type="dxa"/>
            <w:shd w:val="clear" w:color="auto" w:fill="F2F2F2" w:themeFill="background1" w:themeFillShade="F2"/>
            <w:vAlign w:val="center"/>
          </w:tcPr>
          <w:p w14:paraId="49D3D2C4" w14:textId="30D5E2F2" w:rsidR="00DD62BE" w:rsidRPr="000E48FF" w:rsidRDefault="00DD62BE" w:rsidP="008535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E48FF">
              <w:rPr>
                <w:rFonts w:asciiTheme="minorHAnsi" w:hAnsiTheme="minorHAnsi" w:cstheme="minorHAnsi"/>
                <w:b/>
                <w:sz w:val="22"/>
                <w:szCs w:val="20"/>
              </w:rPr>
              <w:t>Major Activities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47151912" w14:textId="0CDD5C95" w:rsidR="00DD62BE" w:rsidRPr="000E48FF" w:rsidRDefault="00DD62BE" w:rsidP="008535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E48FF">
              <w:rPr>
                <w:rFonts w:asciiTheme="minorHAnsi" w:hAnsiTheme="minorHAnsi" w:cstheme="minorHAnsi"/>
                <w:b/>
                <w:sz w:val="22"/>
                <w:szCs w:val="20"/>
              </w:rPr>
              <w:t>Timeline</w:t>
            </w:r>
          </w:p>
        </w:tc>
        <w:tc>
          <w:tcPr>
            <w:tcW w:w="1794" w:type="dxa"/>
            <w:shd w:val="clear" w:color="auto" w:fill="F2F2F2" w:themeFill="background1" w:themeFillShade="F2"/>
            <w:vAlign w:val="center"/>
          </w:tcPr>
          <w:p w14:paraId="0F6FA341" w14:textId="77777777" w:rsidR="00DD62BE" w:rsidRPr="000E48FF" w:rsidRDefault="00DD62BE" w:rsidP="008535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E48FF">
              <w:rPr>
                <w:rFonts w:asciiTheme="minorHAnsi" w:hAnsiTheme="minorHAnsi" w:cstheme="minorHAnsi"/>
                <w:b/>
                <w:sz w:val="22"/>
                <w:szCs w:val="20"/>
              </w:rPr>
              <w:t>Major Outcomes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14:paraId="48D6B4AD" w14:textId="77777777" w:rsidR="00DD62BE" w:rsidRPr="000E48FF" w:rsidRDefault="00DD62BE" w:rsidP="008535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E48FF">
              <w:rPr>
                <w:rFonts w:asciiTheme="minorHAnsi" w:hAnsiTheme="minorHAnsi" w:cstheme="minorHAnsi"/>
                <w:b/>
                <w:sz w:val="22"/>
                <w:szCs w:val="20"/>
              </w:rPr>
              <w:t>Milestones for Year 1</w:t>
            </w:r>
          </w:p>
        </w:tc>
      </w:tr>
      <w:tr w:rsidR="00DD62BE" w:rsidRPr="00FE5DC6" w14:paraId="2B7D5583" w14:textId="77777777" w:rsidTr="000E48FF">
        <w:trPr>
          <w:trHeight w:val="864"/>
        </w:trPr>
        <w:tc>
          <w:tcPr>
            <w:tcW w:w="4910" w:type="dxa"/>
            <w:tcBorders>
              <w:top w:val="single" w:sz="4" w:space="0" w:color="auto"/>
            </w:tcBorders>
          </w:tcPr>
          <w:p w14:paraId="05250057" w14:textId="341199DF" w:rsidR="00DD62BE" w:rsidRPr="00FE5DC6" w:rsidRDefault="009E564D" w:rsidP="0010220B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FE5DC6">
              <w:rPr>
                <w:rFonts w:asciiTheme="minorHAnsi" w:hAnsiTheme="minorHAnsi" w:cstheme="minorHAnsi"/>
                <w:i/>
                <w:sz w:val="18"/>
                <w:szCs w:val="20"/>
              </w:rPr>
              <w:t>Insert act</w:t>
            </w:r>
            <w:r w:rsidR="00806D3F" w:rsidRPr="00FE5DC6">
              <w:rPr>
                <w:rFonts w:asciiTheme="minorHAnsi" w:hAnsiTheme="minorHAnsi" w:cstheme="minorHAnsi"/>
                <w:i/>
                <w:sz w:val="18"/>
                <w:szCs w:val="20"/>
              </w:rPr>
              <w:t>i</w:t>
            </w:r>
            <w:r w:rsidRPr="00FE5DC6">
              <w:rPr>
                <w:rFonts w:asciiTheme="minorHAnsi" w:hAnsiTheme="minorHAnsi" w:cstheme="minorHAnsi"/>
                <w:i/>
                <w:sz w:val="18"/>
                <w:szCs w:val="20"/>
              </w:rPr>
              <w:t>vity</w:t>
            </w:r>
            <w:r w:rsidR="00806D3F" w:rsidRPr="00FE5DC6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detail</w:t>
            </w:r>
            <w:r w:rsidR="00A47B4B" w:rsidRPr="00FE5DC6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(from PN application)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778AC878" w14:textId="0826977F" w:rsidR="00DD62BE" w:rsidRPr="00FE5DC6" w:rsidRDefault="009E564D" w:rsidP="0010220B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FE5DC6">
              <w:rPr>
                <w:rFonts w:asciiTheme="minorHAnsi" w:hAnsiTheme="minorHAnsi" w:cstheme="minorHAnsi"/>
                <w:i/>
                <w:sz w:val="18"/>
                <w:szCs w:val="20"/>
              </w:rPr>
              <w:t>Insert related timeline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BD8D3B5" w14:textId="4D5AFDFA" w:rsidR="00DD62BE" w:rsidRPr="00FE5DC6" w:rsidRDefault="009E564D" w:rsidP="0010220B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FE5DC6">
              <w:rPr>
                <w:rFonts w:asciiTheme="minorHAnsi" w:hAnsiTheme="minorHAnsi" w:cstheme="minorHAnsi"/>
                <w:i/>
                <w:sz w:val="18"/>
                <w:szCs w:val="20"/>
              </w:rPr>
              <w:t>Insert outcomes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14:paraId="483EC7A1" w14:textId="572EAADE" w:rsidR="00DD62BE" w:rsidRPr="00FE5DC6" w:rsidRDefault="009E564D" w:rsidP="0010220B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FE5DC6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Insert milestones </w:t>
            </w:r>
          </w:p>
        </w:tc>
      </w:tr>
      <w:tr w:rsidR="00806D3F" w:rsidRPr="000E48FF" w14:paraId="127F125B" w14:textId="77777777" w:rsidTr="000E48FF">
        <w:trPr>
          <w:trHeight w:val="170"/>
        </w:trPr>
        <w:tc>
          <w:tcPr>
            <w:tcW w:w="9360" w:type="dxa"/>
            <w:gridSpan w:val="4"/>
            <w:shd w:val="clear" w:color="auto" w:fill="D9D9D9" w:themeFill="background1" w:themeFillShade="D9"/>
          </w:tcPr>
          <w:p w14:paraId="622076EB" w14:textId="370104D1" w:rsidR="00806D3F" w:rsidRPr="000E48FF" w:rsidRDefault="00806D3F" w:rsidP="0010220B">
            <w:pPr>
              <w:spacing w:after="160" w:line="276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E48FF">
              <w:rPr>
                <w:rFonts w:asciiTheme="minorHAnsi" w:hAnsiTheme="minorHAnsi" w:cstheme="minorHAnsi"/>
                <w:b/>
                <w:sz w:val="22"/>
                <w:szCs w:val="20"/>
              </w:rPr>
              <w:t>Quarter 1 Report</w:t>
            </w:r>
          </w:p>
        </w:tc>
      </w:tr>
      <w:tr w:rsidR="00A47B4B" w:rsidRPr="00013124" w14:paraId="6B4BA5F7" w14:textId="77777777" w:rsidTr="000E48FF">
        <w:trPr>
          <w:trHeight w:val="720"/>
        </w:trPr>
        <w:tc>
          <w:tcPr>
            <w:tcW w:w="9360" w:type="dxa"/>
            <w:gridSpan w:val="4"/>
          </w:tcPr>
          <w:p w14:paraId="70A6FC82" w14:textId="77777777" w:rsidR="00A47B4B" w:rsidRPr="00013124" w:rsidRDefault="00A47B4B" w:rsidP="009915E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013124">
              <w:rPr>
                <w:rFonts w:asciiTheme="minorHAnsi" w:hAnsiTheme="minorHAnsi" w:cstheme="minorHAnsi"/>
                <w:sz w:val="22"/>
                <w:szCs w:val="20"/>
              </w:rPr>
              <w:t>Accomplishments</w:t>
            </w:r>
            <w:r w:rsidR="00F55A0F" w:rsidRPr="00013124">
              <w:rPr>
                <w:rFonts w:asciiTheme="minorHAnsi" w:hAnsiTheme="minorHAnsi" w:cstheme="minorHAnsi"/>
                <w:sz w:val="22"/>
                <w:szCs w:val="20"/>
              </w:rPr>
              <w:t xml:space="preserve"> and </w:t>
            </w:r>
            <w:r w:rsidRPr="00013124">
              <w:rPr>
                <w:rFonts w:asciiTheme="minorHAnsi" w:hAnsiTheme="minorHAnsi" w:cstheme="minorHAnsi"/>
                <w:sz w:val="22"/>
                <w:szCs w:val="20"/>
              </w:rPr>
              <w:t>Progress</w:t>
            </w:r>
            <w:r w:rsidR="00F55A0F" w:rsidRPr="00013124">
              <w:rPr>
                <w:rFonts w:asciiTheme="minorHAnsi" w:hAnsiTheme="minorHAnsi" w:cstheme="minorHAnsi"/>
                <w:sz w:val="22"/>
                <w:szCs w:val="20"/>
              </w:rPr>
              <w:t xml:space="preserve"> Towards Milestones</w:t>
            </w:r>
            <w:r w:rsidR="009915E7" w:rsidRPr="0001312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  <w:p w14:paraId="351B16EF" w14:textId="44EA6EBC" w:rsidR="009915E7" w:rsidRPr="00013124" w:rsidRDefault="009915E7" w:rsidP="009915E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2207C" w:rsidRPr="00013124" w14:paraId="73512D62" w14:textId="77777777" w:rsidTr="000E48FF">
        <w:trPr>
          <w:trHeight w:val="720"/>
        </w:trPr>
        <w:tc>
          <w:tcPr>
            <w:tcW w:w="9360" w:type="dxa"/>
            <w:gridSpan w:val="4"/>
          </w:tcPr>
          <w:p w14:paraId="601EFAE1" w14:textId="77777777" w:rsidR="0082207C" w:rsidRPr="00013124" w:rsidRDefault="0082207C" w:rsidP="009915E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013124">
              <w:rPr>
                <w:rFonts w:asciiTheme="minorHAnsi" w:hAnsiTheme="minorHAnsi" w:cstheme="minorHAnsi"/>
                <w:sz w:val="22"/>
                <w:szCs w:val="20"/>
              </w:rPr>
              <w:t>Challenges or Revisions</w:t>
            </w:r>
            <w:r w:rsidR="009915E7" w:rsidRPr="0001312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  <w:p w14:paraId="0E1268F5" w14:textId="2CD0C4E9" w:rsidR="009915E7" w:rsidRPr="00013124" w:rsidRDefault="009915E7" w:rsidP="009915E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A47B4B" w:rsidRPr="00013124" w14:paraId="0F56CAD7" w14:textId="77777777" w:rsidTr="000E48FF">
        <w:trPr>
          <w:trHeight w:val="720"/>
        </w:trPr>
        <w:tc>
          <w:tcPr>
            <w:tcW w:w="9360" w:type="dxa"/>
            <w:gridSpan w:val="4"/>
          </w:tcPr>
          <w:p w14:paraId="7F2867C3" w14:textId="77777777" w:rsidR="009915E7" w:rsidRPr="00013124" w:rsidRDefault="00A47B4B" w:rsidP="009915E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013124">
              <w:rPr>
                <w:rFonts w:asciiTheme="minorHAnsi" w:hAnsiTheme="minorHAnsi" w:cstheme="minorHAnsi"/>
                <w:sz w:val="22"/>
                <w:szCs w:val="20"/>
              </w:rPr>
              <w:t>Next Steps</w:t>
            </w:r>
            <w:r w:rsidR="009915E7" w:rsidRPr="0001312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  <w:p w14:paraId="2ADA2F56" w14:textId="3907E6A7" w:rsidR="009915E7" w:rsidRPr="00013124" w:rsidRDefault="009915E7" w:rsidP="009915E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0F3113A5" w14:textId="3CC3AD82" w:rsidR="00C32DD2" w:rsidRDefault="00C32DD2"/>
    <w:p w14:paraId="39E41916" w14:textId="7EA3380E" w:rsidR="008F72CF" w:rsidRDefault="008F72CF"/>
    <w:p w14:paraId="56AA73D6" w14:textId="77777777" w:rsidR="008F72CF" w:rsidRDefault="008F72CF"/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0"/>
        <w:gridCol w:w="1123"/>
        <w:gridCol w:w="1794"/>
        <w:gridCol w:w="1533"/>
      </w:tblGrid>
      <w:tr w:rsidR="000E48FF" w:rsidRPr="00184615" w14:paraId="00B0C6BB" w14:textId="77777777" w:rsidTr="002315E7">
        <w:trPr>
          <w:trHeight w:val="420"/>
          <w:tblHeader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06BDEB" w14:textId="61A8B1B1" w:rsidR="000E48FF" w:rsidRPr="00184615" w:rsidRDefault="00FE5DC6" w:rsidP="002315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Differentiated Orientation</w:t>
            </w:r>
          </w:p>
        </w:tc>
      </w:tr>
      <w:tr w:rsidR="000E48FF" w:rsidRPr="000E48FF" w14:paraId="5D3AFAEF" w14:textId="77777777" w:rsidTr="002315E7">
        <w:trPr>
          <w:trHeight w:val="42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8C49CB3" w14:textId="77777777" w:rsidR="000E48FF" w:rsidRPr="000E48FF" w:rsidRDefault="000E48FF" w:rsidP="002315E7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E48FF">
              <w:rPr>
                <w:rFonts w:asciiTheme="minorHAnsi" w:hAnsiTheme="minorHAnsi" w:cstheme="minorHAnsi"/>
                <w:b/>
                <w:sz w:val="22"/>
                <w:szCs w:val="20"/>
              </w:rPr>
              <w:t>Workplan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9BC2B50" w14:textId="77777777" w:rsidR="000E48FF" w:rsidRPr="000E48FF" w:rsidRDefault="000E48FF" w:rsidP="002315E7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2D66873" w14:textId="77777777" w:rsidR="000E48FF" w:rsidRPr="000E48FF" w:rsidRDefault="000E48FF" w:rsidP="002315E7">
            <w:pPr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1F7C5" w14:textId="77777777" w:rsidR="000E48FF" w:rsidRPr="000E48FF" w:rsidRDefault="000E48FF" w:rsidP="002315E7">
            <w:pPr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</w:p>
        </w:tc>
      </w:tr>
      <w:tr w:rsidR="000E48FF" w:rsidRPr="000E48FF" w14:paraId="27620295" w14:textId="77777777" w:rsidTr="002315E7">
        <w:trPr>
          <w:tblHeader/>
        </w:trPr>
        <w:tc>
          <w:tcPr>
            <w:tcW w:w="4910" w:type="dxa"/>
            <w:shd w:val="clear" w:color="auto" w:fill="F2F2F2" w:themeFill="background1" w:themeFillShade="F2"/>
            <w:vAlign w:val="center"/>
          </w:tcPr>
          <w:p w14:paraId="3AB98FC5" w14:textId="77777777" w:rsidR="000E48FF" w:rsidRPr="000E48FF" w:rsidRDefault="000E48FF" w:rsidP="002315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E48FF">
              <w:rPr>
                <w:rFonts w:asciiTheme="minorHAnsi" w:hAnsiTheme="minorHAnsi" w:cstheme="minorHAnsi"/>
                <w:b/>
                <w:sz w:val="22"/>
                <w:szCs w:val="20"/>
              </w:rPr>
              <w:t>Major Activities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7BCD5673" w14:textId="77777777" w:rsidR="000E48FF" w:rsidRPr="000E48FF" w:rsidRDefault="000E48FF" w:rsidP="002315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E48FF">
              <w:rPr>
                <w:rFonts w:asciiTheme="minorHAnsi" w:hAnsiTheme="minorHAnsi" w:cstheme="minorHAnsi"/>
                <w:b/>
                <w:sz w:val="22"/>
                <w:szCs w:val="20"/>
              </w:rPr>
              <w:t>Timeline</w:t>
            </w:r>
          </w:p>
        </w:tc>
        <w:tc>
          <w:tcPr>
            <w:tcW w:w="1794" w:type="dxa"/>
            <w:shd w:val="clear" w:color="auto" w:fill="F2F2F2" w:themeFill="background1" w:themeFillShade="F2"/>
            <w:vAlign w:val="center"/>
          </w:tcPr>
          <w:p w14:paraId="0F7A6A79" w14:textId="77777777" w:rsidR="000E48FF" w:rsidRPr="000E48FF" w:rsidRDefault="000E48FF" w:rsidP="002315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E48FF">
              <w:rPr>
                <w:rFonts w:asciiTheme="minorHAnsi" w:hAnsiTheme="minorHAnsi" w:cstheme="minorHAnsi"/>
                <w:b/>
                <w:sz w:val="22"/>
                <w:szCs w:val="20"/>
              </w:rPr>
              <w:t>Major Outcomes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14:paraId="66535EA0" w14:textId="77777777" w:rsidR="000E48FF" w:rsidRPr="000E48FF" w:rsidRDefault="000E48FF" w:rsidP="002315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E48FF">
              <w:rPr>
                <w:rFonts w:asciiTheme="minorHAnsi" w:hAnsiTheme="minorHAnsi" w:cstheme="minorHAnsi"/>
                <w:b/>
                <w:sz w:val="22"/>
                <w:szCs w:val="20"/>
              </w:rPr>
              <w:t>Milestones for Year 1</w:t>
            </w:r>
          </w:p>
        </w:tc>
      </w:tr>
      <w:tr w:rsidR="000E48FF" w:rsidRPr="00FE5DC6" w14:paraId="6976B0C8" w14:textId="77777777" w:rsidTr="002315E7">
        <w:trPr>
          <w:trHeight w:val="864"/>
        </w:trPr>
        <w:tc>
          <w:tcPr>
            <w:tcW w:w="4910" w:type="dxa"/>
            <w:tcBorders>
              <w:top w:val="single" w:sz="4" w:space="0" w:color="auto"/>
            </w:tcBorders>
          </w:tcPr>
          <w:p w14:paraId="7609DB87" w14:textId="77777777" w:rsidR="000E48FF" w:rsidRPr="00FE5DC6" w:rsidRDefault="000E48FF" w:rsidP="002315E7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FE5DC6">
              <w:rPr>
                <w:rFonts w:asciiTheme="minorHAnsi" w:hAnsiTheme="minorHAnsi" w:cstheme="minorHAnsi"/>
                <w:i/>
                <w:sz w:val="18"/>
                <w:szCs w:val="20"/>
              </w:rPr>
              <w:t>Insert activity detail (from PN application)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7337BC3B" w14:textId="77777777" w:rsidR="000E48FF" w:rsidRPr="00FE5DC6" w:rsidRDefault="000E48FF" w:rsidP="002315E7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FE5DC6">
              <w:rPr>
                <w:rFonts w:asciiTheme="minorHAnsi" w:hAnsiTheme="minorHAnsi" w:cstheme="minorHAnsi"/>
                <w:i/>
                <w:sz w:val="18"/>
                <w:szCs w:val="20"/>
              </w:rPr>
              <w:t>Insert related timeline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3C3D1CBE" w14:textId="77777777" w:rsidR="000E48FF" w:rsidRPr="00FE5DC6" w:rsidRDefault="000E48FF" w:rsidP="002315E7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FE5DC6">
              <w:rPr>
                <w:rFonts w:asciiTheme="minorHAnsi" w:hAnsiTheme="minorHAnsi" w:cstheme="minorHAnsi"/>
                <w:i/>
                <w:sz w:val="18"/>
                <w:szCs w:val="20"/>
              </w:rPr>
              <w:t>Insert outcomes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14:paraId="0F8481DD" w14:textId="77777777" w:rsidR="000E48FF" w:rsidRPr="00FE5DC6" w:rsidRDefault="000E48FF" w:rsidP="002315E7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FE5DC6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Insert milestones </w:t>
            </w:r>
          </w:p>
        </w:tc>
      </w:tr>
      <w:tr w:rsidR="000E48FF" w:rsidRPr="000E48FF" w14:paraId="16F3E608" w14:textId="77777777" w:rsidTr="002315E7">
        <w:trPr>
          <w:trHeight w:val="170"/>
        </w:trPr>
        <w:tc>
          <w:tcPr>
            <w:tcW w:w="9360" w:type="dxa"/>
            <w:gridSpan w:val="4"/>
            <w:shd w:val="clear" w:color="auto" w:fill="D9D9D9" w:themeFill="background1" w:themeFillShade="D9"/>
          </w:tcPr>
          <w:p w14:paraId="0968DD06" w14:textId="77777777" w:rsidR="000E48FF" w:rsidRPr="000E48FF" w:rsidRDefault="000E48FF" w:rsidP="002315E7">
            <w:pPr>
              <w:spacing w:after="160" w:line="276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E48FF">
              <w:rPr>
                <w:rFonts w:asciiTheme="minorHAnsi" w:hAnsiTheme="minorHAnsi" w:cstheme="minorHAnsi"/>
                <w:b/>
                <w:sz w:val="22"/>
                <w:szCs w:val="20"/>
              </w:rPr>
              <w:t>Quarter 1 Report</w:t>
            </w:r>
          </w:p>
        </w:tc>
      </w:tr>
      <w:tr w:rsidR="000E48FF" w:rsidRPr="00013124" w14:paraId="2F6027DC" w14:textId="77777777" w:rsidTr="002315E7">
        <w:trPr>
          <w:trHeight w:val="720"/>
        </w:trPr>
        <w:tc>
          <w:tcPr>
            <w:tcW w:w="9360" w:type="dxa"/>
            <w:gridSpan w:val="4"/>
          </w:tcPr>
          <w:p w14:paraId="6976E4CC" w14:textId="77777777" w:rsidR="000E48FF" w:rsidRPr="00013124" w:rsidRDefault="000E48FF" w:rsidP="009915E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013124">
              <w:rPr>
                <w:rFonts w:asciiTheme="minorHAnsi" w:hAnsiTheme="minorHAnsi" w:cstheme="minorHAnsi"/>
                <w:sz w:val="22"/>
                <w:szCs w:val="20"/>
              </w:rPr>
              <w:t>Accomplishments and Progress Towards Milestones</w:t>
            </w:r>
            <w:r w:rsidR="009915E7" w:rsidRPr="0001312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  <w:p w14:paraId="25CC72E3" w14:textId="0C56653F" w:rsidR="009915E7" w:rsidRPr="00013124" w:rsidRDefault="009915E7" w:rsidP="009915E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E48FF" w:rsidRPr="00013124" w14:paraId="10E7CD76" w14:textId="77777777" w:rsidTr="002315E7">
        <w:trPr>
          <w:trHeight w:val="720"/>
        </w:trPr>
        <w:tc>
          <w:tcPr>
            <w:tcW w:w="9360" w:type="dxa"/>
            <w:gridSpan w:val="4"/>
          </w:tcPr>
          <w:p w14:paraId="1B3F9830" w14:textId="77777777" w:rsidR="000E48FF" w:rsidRPr="00013124" w:rsidRDefault="000E48FF" w:rsidP="009915E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013124">
              <w:rPr>
                <w:rFonts w:asciiTheme="minorHAnsi" w:hAnsiTheme="minorHAnsi" w:cstheme="minorHAnsi"/>
                <w:sz w:val="22"/>
                <w:szCs w:val="20"/>
              </w:rPr>
              <w:t>Challenges or Revisions</w:t>
            </w:r>
            <w:r w:rsidR="009915E7" w:rsidRPr="0001312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  <w:p w14:paraId="16E60202" w14:textId="1DB3F15F" w:rsidR="009915E7" w:rsidRPr="00013124" w:rsidRDefault="009915E7" w:rsidP="009915E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E48FF" w:rsidRPr="00013124" w14:paraId="55BA719A" w14:textId="77777777" w:rsidTr="002315E7">
        <w:trPr>
          <w:trHeight w:val="720"/>
        </w:trPr>
        <w:tc>
          <w:tcPr>
            <w:tcW w:w="9360" w:type="dxa"/>
            <w:gridSpan w:val="4"/>
          </w:tcPr>
          <w:p w14:paraId="05CD0E26" w14:textId="77777777" w:rsidR="000E48FF" w:rsidRPr="00013124" w:rsidRDefault="000E48FF" w:rsidP="009915E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013124">
              <w:rPr>
                <w:rFonts w:asciiTheme="minorHAnsi" w:hAnsiTheme="minorHAnsi" w:cstheme="minorHAnsi"/>
                <w:sz w:val="22"/>
                <w:szCs w:val="20"/>
              </w:rPr>
              <w:t>Next Steps</w:t>
            </w:r>
            <w:r w:rsidR="009915E7" w:rsidRPr="0001312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  <w:p w14:paraId="27C1ED54" w14:textId="298F9ED5" w:rsidR="009915E7" w:rsidRPr="00013124" w:rsidRDefault="009915E7" w:rsidP="009915E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02D84CCB" w14:textId="15F3F76F" w:rsidR="000E48FF" w:rsidRDefault="000E48FF"/>
    <w:p w14:paraId="4B68112D" w14:textId="77777777" w:rsidR="00882765" w:rsidRDefault="00882765"/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0"/>
        <w:gridCol w:w="1123"/>
        <w:gridCol w:w="1794"/>
        <w:gridCol w:w="1533"/>
      </w:tblGrid>
      <w:tr w:rsidR="000E48FF" w:rsidRPr="00184615" w14:paraId="56975F05" w14:textId="77777777" w:rsidTr="002315E7">
        <w:trPr>
          <w:trHeight w:val="420"/>
          <w:tblHeader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A2B21A" w14:textId="49232D4E" w:rsidR="000E48FF" w:rsidRPr="00184615" w:rsidRDefault="00FE5DC6" w:rsidP="002315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Career before Education Planning</w:t>
            </w:r>
          </w:p>
        </w:tc>
      </w:tr>
      <w:tr w:rsidR="000E48FF" w:rsidRPr="000E48FF" w14:paraId="12BE3B68" w14:textId="77777777" w:rsidTr="002315E7">
        <w:trPr>
          <w:trHeight w:val="42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2518EA" w14:textId="77777777" w:rsidR="000E48FF" w:rsidRPr="000E48FF" w:rsidRDefault="000E48FF" w:rsidP="002315E7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E48FF">
              <w:rPr>
                <w:rFonts w:asciiTheme="minorHAnsi" w:hAnsiTheme="minorHAnsi" w:cstheme="minorHAnsi"/>
                <w:b/>
                <w:sz w:val="22"/>
                <w:szCs w:val="20"/>
              </w:rPr>
              <w:t>Workplan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239712C" w14:textId="77777777" w:rsidR="000E48FF" w:rsidRPr="000E48FF" w:rsidRDefault="000E48FF" w:rsidP="002315E7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0B7663F" w14:textId="77777777" w:rsidR="000E48FF" w:rsidRPr="000E48FF" w:rsidRDefault="000E48FF" w:rsidP="002315E7">
            <w:pPr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DA60BE" w14:textId="77777777" w:rsidR="000E48FF" w:rsidRPr="000E48FF" w:rsidRDefault="000E48FF" w:rsidP="002315E7">
            <w:pPr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</w:p>
        </w:tc>
      </w:tr>
      <w:tr w:rsidR="000E48FF" w:rsidRPr="000E48FF" w14:paraId="518B22F0" w14:textId="77777777" w:rsidTr="002315E7">
        <w:trPr>
          <w:tblHeader/>
        </w:trPr>
        <w:tc>
          <w:tcPr>
            <w:tcW w:w="4910" w:type="dxa"/>
            <w:shd w:val="clear" w:color="auto" w:fill="F2F2F2" w:themeFill="background1" w:themeFillShade="F2"/>
            <w:vAlign w:val="center"/>
          </w:tcPr>
          <w:p w14:paraId="26F9CB37" w14:textId="77777777" w:rsidR="000E48FF" w:rsidRPr="000E48FF" w:rsidRDefault="000E48FF" w:rsidP="002315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E48FF">
              <w:rPr>
                <w:rFonts w:asciiTheme="minorHAnsi" w:hAnsiTheme="minorHAnsi" w:cstheme="minorHAnsi"/>
                <w:b/>
                <w:sz w:val="22"/>
                <w:szCs w:val="20"/>
              </w:rPr>
              <w:t>Major Activities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57F5CCEE" w14:textId="77777777" w:rsidR="000E48FF" w:rsidRPr="000E48FF" w:rsidRDefault="000E48FF" w:rsidP="002315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E48FF">
              <w:rPr>
                <w:rFonts w:asciiTheme="minorHAnsi" w:hAnsiTheme="minorHAnsi" w:cstheme="minorHAnsi"/>
                <w:b/>
                <w:sz w:val="22"/>
                <w:szCs w:val="20"/>
              </w:rPr>
              <w:t>Timeline</w:t>
            </w:r>
          </w:p>
        </w:tc>
        <w:tc>
          <w:tcPr>
            <w:tcW w:w="1794" w:type="dxa"/>
            <w:shd w:val="clear" w:color="auto" w:fill="F2F2F2" w:themeFill="background1" w:themeFillShade="F2"/>
            <w:vAlign w:val="center"/>
          </w:tcPr>
          <w:p w14:paraId="0BC39909" w14:textId="77777777" w:rsidR="000E48FF" w:rsidRPr="000E48FF" w:rsidRDefault="000E48FF" w:rsidP="002315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E48FF">
              <w:rPr>
                <w:rFonts w:asciiTheme="minorHAnsi" w:hAnsiTheme="minorHAnsi" w:cstheme="minorHAnsi"/>
                <w:b/>
                <w:sz w:val="22"/>
                <w:szCs w:val="20"/>
              </w:rPr>
              <w:t>Major Outcomes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14:paraId="69D2A830" w14:textId="77777777" w:rsidR="000E48FF" w:rsidRPr="000E48FF" w:rsidRDefault="000E48FF" w:rsidP="002315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E48FF">
              <w:rPr>
                <w:rFonts w:asciiTheme="minorHAnsi" w:hAnsiTheme="minorHAnsi" w:cstheme="minorHAnsi"/>
                <w:b/>
                <w:sz w:val="22"/>
                <w:szCs w:val="20"/>
              </w:rPr>
              <w:t>Milestones for Year 1</w:t>
            </w:r>
          </w:p>
        </w:tc>
      </w:tr>
      <w:tr w:rsidR="000E48FF" w:rsidRPr="00FE5DC6" w14:paraId="3A03912F" w14:textId="77777777" w:rsidTr="002315E7">
        <w:trPr>
          <w:trHeight w:val="864"/>
        </w:trPr>
        <w:tc>
          <w:tcPr>
            <w:tcW w:w="4910" w:type="dxa"/>
            <w:tcBorders>
              <w:top w:val="single" w:sz="4" w:space="0" w:color="auto"/>
            </w:tcBorders>
          </w:tcPr>
          <w:p w14:paraId="61C8216F" w14:textId="77777777" w:rsidR="000E48FF" w:rsidRPr="00FE5DC6" w:rsidRDefault="000E48FF" w:rsidP="002315E7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FE5DC6">
              <w:rPr>
                <w:rFonts w:asciiTheme="minorHAnsi" w:hAnsiTheme="minorHAnsi" w:cstheme="minorHAnsi"/>
                <w:i/>
                <w:sz w:val="18"/>
                <w:szCs w:val="20"/>
              </w:rPr>
              <w:t>Insert activity detail (from PN application)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55B78DC4" w14:textId="77777777" w:rsidR="000E48FF" w:rsidRPr="00FE5DC6" w:rsidRDefault="000E48FF" w:rsidP="002315E7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FE5DC6">
              <w:rPr>
                <w:rFonts w:asciiTheme="minorHAnsi" w:hAnsiTheme="minorHAnsi" w:cstheme="minorHAnsi"/>
                <w:i/>
                <w:sz w:val="18"/>
                <w:szCs w:val="20"/>
              </w:rPr>
              <w:t>Insert related timeline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C68E5D" w14:textId="77777777" w:rsidR="000E48FF" w:rsidRPr="00FE5DC6" w:rsidRDefault="000E48FF" w:rsidP="002315E7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FE5DC6">
              <w:rPr>
                <w:rFonts w:asciiTheme="minorHAnsi" w:hAnsiTheme="minorHAnsi" w:cstheme="minorHAnsi"/>
                <w:i/>
                <w:sz w:val="18"/>
                <w:szCs w:val="20"/>
              </w:rPr>
              <w:t>Insert outcomes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14:paraId="455070C8" w14:textId="77777777" w:rsidR="000E48FF" w:rsidRPr="00FE5DC6" w:rsidRDefault="000E48FF" w:rsidP="002315E7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FE5DC6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Insert milestones </w:t>
            </w:r>
          </w:p>
        </w:tc>
      </w:tr>
      <w:tr w:rsidR="000E48FF" w:rsidRPr="000E48FF" w14:paraId="3F97D829" w14:textId="77777777" w:rsidTr="002315E7">
        <w:trPr>
          <w:trHeight w:val="170"/>
        </w:trPr>
        <w:tc>
          <w:tcPr>
            <w:tcW w:w="9360" w:type="dxa"/>
            <w:gridSpan w:val="4"/>
            <w:shd w:val="clear" w:color="auto" w:fill="D9D9D9" w:themeFill="background1" w:themeFillShade="D9"/>
          </w:tcPr>
          <w:p w14:paraId="35E57A76" w14:textId="77777777" w:rsidR="000E48FF" w:rsidRPr="000E48FF" w:rsidRDefault="000E48FF" w:rsidP="002315E7">
            <w:pPr>
              <w:spacing w:after="160" w:line="276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E48FF">
              <w:rPr>
                <w:rFonts w:asciiTheme="minorHAnsi" w:hAnsiTheme="minorHAnsi" w:cstheme="minorHAnsi"/>
                <w:b/>
                <w:sz w:val="22"/>
                <w:szCs w:val="20"/>
              </w:rPr>
              <w:t>Quarter 1 Report</w:t>
            </w:r>
          </w:p>
        </w:tc>
      </w:tr>
      <w:tr w:rsidR="000E48FF" w:rsidRPr="00013124" w14:paraId="7137D5B4" w14:textId="77777777" w:rsidTr="002315E7">
        <w:trPr>
          <w:trHeight w:val="720"/>
        </w:trPr>
        <w:tc>
          <w:tcPr>
            <w:tcW w:w="9360" w:type="dxa"/>
            <w:gridSpan w:val="4"/>
          </w:tcPr>
          <w:p w14:paraId="3FDF7DCD" w14:textId="77777777" w:rsidR="000E48FF" w:rsidRPr="00013124" w:rsidRDefault="000E48FF" w:rsidP="009915E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013124">
              <w:rPr>
                <w:rFonts w:asciiTheme="minorHAnsi" w:hAnsiTheme="minorHAnsi" w:cstheme="minorHAnsi"/>
                <w:sz w:val="22"/>
                <w:szCs w:val="20"/>
              </w:rPr>
              <w:t>Accomplishments and Progress Towards Milestones</w:t>
            </w:r>
            <w:r w:rsidR="009915E7" w:rsidRPr="0001312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  <w:p w14:paraId="3F4C67D3" w14:textId="1582395E" w:rsidR="009915E7" w:rsidRPr="00013124" w:rsidRDefault="009915E7" w:rsidP="009915E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E48FF" w:rsidRPr="00013124" w14:paraId="6C101512" w14:textId="77777777" w:rsidTr="002315E7">
        <w:trPr>
          <w:trHeight w:val="720"/>
        </w:trPr>
        <w:tc>
          <w:tcPr>
            <w:tcW w:w="9360" w:type="dxa"/>
            <w:gridSpan w:val="4"/>
          </w:tcPr>
          <w:p w14:paraId="6A1042A4" w14:textId="77777777" w:rsidR="000E48FF" w:rsidRPr="00013124" w:rsidRDefault="000E48FF" w:rsidP="009915E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013124">
              <w:rPr>
                <w:rFonts w:asciiTheme="minorHAnsi" w:hAnsiTheme="minorHAnsi" w:cstheme="minorHAnsi"/>
                <w:sz w:val="22"/>
                <w:szCs w:val="20"/>
              </w:rPr>
              <w:t>Challenges or Revisions</w:t>
            </w:r>
            <w:r w:rsidR="009915E7" w:rsidRPr="0001312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  <w:p w14:paraId="060E423F" w14:textId="59248BB3" w:rsidR="009915E7" w:rsidRPr="00013124" w:rsidRDefault="009915E7" w:rsidP="009915E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E48FF" w:rsidRPr="00013124" w14:paraId="232EC29A" w14:textId="77777777" w:rsidTr="002315E7">
        <w:trPr>
          <w:trHeight w:val="720"/>
        </w:trPr>
        <w:tc>
          <w:tcPr>
            <w:tcW w:w="9360" w:type="dxa"/>
            <w:gridSpan w:val="4"/>
          </w:tcPr>
          <w:p w14:paraId="055CC495" w14:textId="77777777" w:rsidR="000E48FF" w:rsidRPr="00013124" w:rsidRDefault="000E48FF" w:rsidP="009915E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013124">
              <w:rPr>
                <w:rFonts w:asciiTheme="minorHAnsi" w:hAnsiTheme="minorHAnsi" w:cstheme="minorHAnsi"/>
                <w:sz w:val="22"/>
                <w:szCs w:val="20"/>
              </w:rPr>
              <w:t>Next Steps</w:t>
            </w:r>
            <w:r w:rsidR="009915E7" w:rsidRPr="0001312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  <w:p w14:paraId="4005377E" w14:textId="1129A2F1" w:rsidR="009915E7" w:rsidRPr="00013124" w:rsidRDefault="009915E7" w:rsidP="009915E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116674FC" w14:textId="77777777" w:rsidR="000E48FF" w:rsidRDefault="000E48FF"/>
    <w:p w14:paraId="4BFAF099" w14:textId="0C0E5D07" w:rsidR="00BB6420" w:rsidRPr="000A4874" w:rsidRDefault="00BB6420"/>
    <w:sectPr w:rsidR="00BB6420" w:rsidRPr="000A4874" w:rsidSect="006B6897">
      <w:footerReference w:type="default" r:id="rId8"/>
      <w:headerReference w:type="first" r:id="rId9"/>
      <w:footerReference w:type="first" r:id="rId10"/>
      <w:pgSz w:w="12240" w:h="15840"/>
      <w:pgMar w:top="1008" w:right="1296" w:bottom="1008" w:left="1296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EB472" w14:textId="77777777" w:rsidR="007451FA" w:rsidRDefault="007451FA" w:rsidP="00574BEE">
      <w:r>
        <w:separator/>
      </w:r>
    </w:p>
  </w:endnote>
  <w:endnote w:type="continuationSeparator" w:id="0">
    <w:p w14:paraId="1C3487AC" w14:textId="77777777" w:rsidR="007451FA" w:rsidRDefault="007451FA" w:rsidP="0057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5AEBC" w14:textId="39C5651F" w:rsidR="00574BEE" w:rsidRPr="00013124" w:rsidRDefault="00013124" w:rsidP="00013124">
    <w:pPr>
      <w:tabs>
        <w:tab w:val="right" w:pos="9360"/>
      </w:tabs>
      <w:rPr>
        <w:rFonts w:asciiTheme="minorHAnsi" w:hAnsiTheme="minorHAnsi" w:cstheme="minorHAnsi"/>
        <w:sz w:val="20"/>
        <w:szCs w:val="22"/>
      </w:rPr>
    </w:pPr>
    <w:r w:rsidRPr="00013124">
      <w:rPr>
        <w:rFonts w:asciiTheme="minorHAnsi" w:hAnsiTheme="minorHAnsi" w:cstheme="minorHAnsi"/>
        <w:sz w:val="20"/>
        <w:szCs w:val="22"/>
      </w:rPr>
      <w:t>Pathway Navigation Progress Report 2019 – Quarter 1</w:t>
    </w:r>
    <w:r>
      <w:rPr>
        <w:rFonts w:asciiTheme="minorHAnsi" w:hAnsiTheme="minorHAnsi" w:cstheme="minorHAnsi"/>
        <w:sz w:val="20"/>
        <w:szCs w:val="22"/>
      </w:rPr>
      <w:tab/>
    </w:r>
    <w:sdt>
      <w:sdtPr>
        <w:id w:val="14840458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74BEE" w:rsidRPr="00574BE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574BEE" w:rsidRPr="00574BEE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574BEE" w:rsidRPr="00574BE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74BEE" w:rsidRPr="00574BEE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574BEE" w:rsidRPr="00574BEE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-1794595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E083C5" w14:textId="06000205" w:rsidR="00945F9C" w:rsidRPr="00945F9C" w:rsidRDefault="00945F9C" w:rsidP="00013124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945F9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45F9C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945F9C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945F9C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945F9C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4B5EE" w14:textId="77777777" w:rsidR="007451FA" w:rsidRDefault="007451FA" w:rsidP="00574BEE">
      <w:r>
        <w:separator/>
      </w:r>
    </w:p>
  </w:footnote>
  <w:footnote w:type="continuationSeparator" w:id="0">
    <w:p w14:paraId="6EE972D9" w14:textId="77777777" w:rsidR="007451FA" w:rsidRDefault="007451FA" w:rsidP="00574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1EB83" w14:textId="4898F42B" w:rsidR="00945F9C" w:rsidRDefault="00945F9C">
    <w:pPr>
      <w:pStyle w:val="Header"/>
    </w:pPr>
    <w:r w:rsidRPr="007C0EC9">
      <w:rPr>
        <w:noProof/>
      </w:rPr>
      <w:drawing>
        <wp:anchor distT="0" distB="0" distL="114300" distR="114300" simplePos="0" relativeHeight="251659264" behindDoc="1" locked="0" layoutInCell="1" allowOverlap="1" wp14:anchorId="2EDBE4BF" wp14:editId="2292DB10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347461" cy="429818"/>
          <wp:effectExtent l="0" t="0" r="0" b="8890"/>
          <wp:wrapTight wrapText="bothSides">
            <wp:wrapPolygon edited="0">
              <wp:start x="0" y="0"/>
              <wp:lineTo x="0" y="21089"/>
              <wp:lineTo x="20864" y="21089"/>
              <wp:lineTo x="21039" y="20130"/>
              <wp:lineTo x="21390" y="0"/>
              <wp:lineTo x="0" y="0"/>
            </wp:wrapPolygon>
          </wp:wrapTight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0255480D-D70B-E34E-8F9B-79742A4118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255480D-D70B-E34E-8F9B-79742A4118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7461" cy="429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63F7A"/>
    <w:multiLevelType w:val="hybridMultilevel"/>
    <w:tmpl w:val="F80A187A"/>
    <w:lvl w:ilvl="0" w:tplc="04090001">
      <w:start w:val="1"/>
      <w:numFmt w:val="bullet"/>
      <w:lvlText w:val=""/>
      <w:lvlJc w:val="left"/>
      <w:pPr>
        <w:ind w:left="-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</w:abstractNum>
  <w:abstractNum w:abstractNumId="1" w15:restartNumberingAfterBreak="0">
    <w:nsid w:val="4BD14BC6"/>
    <w:multiLevelType w:val="hybridMultilevel"/>
    <w:tmpl w:val="3A66D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57A02"/>
    <w:multiLevelType w:val="hybridMultilevel"/>
    <w:tmpl w:val="D4565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BE"/>
    <w:rsid w:val="00013124"/>
    <w:rsid w:val="000652B6"/>
    <w:rsid w:val="000A4874"/>
    <w:rsid w:val="000D66F8"/>
    <w:rsid w:val="000E48FF"/>
    <w:rsid w:val="000F21E3"/>
    <w:rsid w:val="00117350"/>
    <w:rsid w:val="001206B9"/>
    <w:rsid w:val="00184615"/>
    <w:rsid w:val="001957F6"/>
    <w:rsid w:val="001F68BC"/>
    <w:rsid w:val="001F6F1D"/>
    <w:rsid w:val="0027474E"/>
    <w:rsid w:val="00297A21"/>
    <w:rsid w:val="002A39E6"/>
    <w:rsid w:val="002D44E5"/>
    <w:rsid w:val="002F1713"/>
    <w:rsid w:val="00324612"/>
    <w:rsid w:val="00325DCE"/>
    <w:rsid w:val="00404A36"/>
    <w:rsid w:val="00471A98"/>
    <w:rsid w:val="004758AC"/>
    <w:rsid w:val="00492F96"/>
    <w:rsid w:val="004F15D7"/>
    <w:rsid w:val="00541282"/>
    <w:rsid w:val="00574BEE"/>
    <w:rsid w:val="0059012A"/>
    <w:rsid w:val="00640A4A"/>
    <w:rsid w:val="0065137C"/>
    <w:rsid w:val="00687A81"/>
    <w:rsid w:val="0069537C"/>
    <w:rsid w:val="006B6897"/>
    <w:rsid w:val="006D3739"/>
    <w:rsid w:val="007451FA"/>
    <w:rsid w:val="007A4A58"/>
    <w:rsid w:val="007C0719"/>
    <w:rsid w:val="00806D3F"/>
    <w:rsid w:val="0082207C"/>
    <w:rsid w:val="0085353B"/>
    <w:rsid w:val="008665EE"/>
    <w:rsid w:val="00882765"/>
    <w:rsid w:val="008F1B4F"/>
    <w:rsid w:val="008F72CF"/>
    <w:rsid w:val="00902D20"/>
    <w:rsid w:val="00945F9C"/>
    <w:rsid w:val="009915E7"/>
    <w:rsid w:val="009C4BCC"/>
    <w:rsid w:val="009E564D"/>
    <w:rsid w:val="00A47B4B"/>
    <w:rsid w:val="00A86397"/>
    <w:rsid w:val="00BB6420"/>
    <w:rsid w:val="00BC6985"/>
    <w:rsid w:val="00BF65C8"/>
    <w:rsid w:val="00C10F54"/>
    <w:rsid w:val="00C22086"/>
    <w:rsid w:val="00C32DD2"/>
    <w:rsid w:val="00C6612E"/>
    <w:rsid w:val="00CF5CB9"/>
    <w:rsid w:val="00D14ADE"/>
    <w:rsid w:val="00D66830"/>
    <w:rsid w:val="00DD098D"/>
    <w:rsid w:val="00DD62BE"/>
    <w:rsid w:val="00E07584"/>
    <w:rsid w:val="00E2268C"/>
    <w:rsid w:val="00E80420"/>
    <w:rsid w:val="00E84599"/>
    <w:rsid w:val="00E90E93"/>
    <w:rsid w:val="00F16ED3"/>
    <w:rsid w:val="00F55A0F"/>
    <w:rsid w:val="00F72A2E"/>
    <w:rsid w:val="00F96C66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4CE96"/>
  <w15:chartTrackingRefBased/>
  <w15:docId w15:val="{F257BC14-97BB-4884-B4F6-1F184CB1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98D"/>
    <w:pPr>
      <w:ind w:left="720"/>
      <w:contextualSpacing/>
    </w:pPr>
  </w:style>
  <w:style w:type="table" w:styleId="TableGrid">
    <w:name w:val="Table Grid"/>
    <w:basedOn w:val="TableNormal"/>
    <w:uiPriority w:val="39"/>
    <w:rsid w:val="0090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B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4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B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C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65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lewis@weste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Sylvie Hale</cp:lastModifiedBy>
  <cp:revision>2</cp:revision>
  <cp:lastPrinted>2019-03-12T19:03:00Z</cp:lastPrinted>
  <dcterms:created xsi:type="dcterms:W3CDTF">2019-03-12T19:55:00Z</dcterms:created>
  <dcterms:modified xsi:type="dcterms:W3CDTF">2019-03-12T19:55:00Z</dcterms:modified>
</cp:coreProperties>
</file>