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88836" w14:textId="77777777" w:rsidR="00951358" w:rsidRDefault="00D64286">
      <w:pPr>
        <w:jc w:val="center"/>
        <w:rPr>
          <w:rFonts w:asciiTheme="majorHAnsi" w:eastAsia="Roboto" w:hAnsiTheme="majorHAnsi" w:cstheme="majorHAnsi"/>
          <w:b/>
          <w:sz w:val="28"/>
          <w:szCs w:val="28"/>
          <w:u w:val="single"/>
        </w:rPr>
      </w:pPr>
      <w:r w:rsidRPr="00742E9B">
        <w:rPr>
          <w:rFonts w:asciiTheme="majorHAnsi" w:eastAsia="Roboto" w:hAnsiTheme="majorHAnsi" w:cstheme="majorHAnsi"/>
          <w:b/>
          <w:sz w:val="28"/>
          <w:szCs w:val="28"/>
          <w:u w:val="single"/>
        </w:rPr>
        <w:t xml:space="preserve">Family Engagement </w:t>
      </w:r>
    </w:p>
    <w:p w14:paraId="00000002" w14:textId="005B04EB" w:rsidR="00276684" w:rsidRDefault="00D64286" w:rsidP="00951358">
      <w:pPr>
        <w:jc w:val="center"/>
        <w:rPr>
          <w:rFonts w:asciiTheme="majorHAnsi" w:eastAsia="Roboto" w:hAnsiTheme="majorHAnsi" w:cstheme="majorHAnsi"/>
          <w:b/>
          <w:sz w:val="28"/>
          <w:szCs w:val="28"/>
          <w:u w:val="single"/>
        </w:rPr>
      </w:pPr>
      <w:r w:rsidRPr="00742E9B">
        <w:rPr>
          <w:rFonts w:asciiTheme="majorHAnsi" w:eastAsia="Roboto" w:hAnsiTheme="majorHAnsi" w:cstheme="majorHAnsi"/>
          <w:b/>
          <w:sz w:val="28"/>
          <w:szCs w:val="28"/>
          <w:u w:val="single"/>
        </w:rPr>
        <w:t xml:space="preserve">in Middle School </w:t>
      </w:r>
      <w:r w:rsidRPr="00742E9B">
        <w:rPr>
          <w:rFonts w:asciiTheme="majorHAnsi" w:eastAsia="Roboto" w:hAnsiTheme="majorHAnsi" w:cstheme="majorHAnsi"/>
          <w:b/>
          <w:sz w:val="28"/>
          <w:szCs w:val="28"/>
          <w:u w:val="single"/>
        </w:rPr>
        <w:t xml:space="preserve">and High School Student Career Development </w:t>
      </w:r>
    </w:p>
    <w:p w14:paraId="3ED867C4" w14:textId="6C43F7EF" w:rsidR="00DD73D3" w:rsidRPr="00F80BA6" w:rsidRDefault="00DD73D3" w:rsidP="00951358">
      <w:pPr>
        <w:jc w:val="center"/>
        <w:rPr>
          <w:rFonts w:asciiTheme="majorHAnsi" w:eastAsia="Roboto" w:hAnsiTheme="majorHAnsi" w:cstheme="majorHAnsi"/>
          <w:sz w:val="28"/>
          <w:szCs w:val="28"/>
        </w:rPr>
      </w:pPr>
      <w:r w:rsidRPr="00F80BA6">
        <w:rPr>
          <w:rFonts w:asciiTheme="majorHAnsi" w:eastAsia="Roboto" w:hAnsiTheme="majorHAnsi" w:cstheme="majorHAnsi"/>
          <w:sz w:val="28"/>
          <w:szCs w:val="28"/>
        </w:rPr>
        <w:t>Draft May 6, 2019</w:t>
      </w:r>
    </w:p>
    <w:p w14:paraId="00000003" w14:textId="77777777" w:rsidR="00276684" w:rsidRDefault="00276684">
      <w:pPr>
        <w:rPr>
          <w:rFonts w:ascii="Roboto" w:eastAsia="Roboto" w:hAnsi="Roboto" w:cs="Roboto"/>
          <w:sz w:val="28"/>
          <w:szCs w:val="28"/>
        </w:rPr>
      </w:pPr>
    </w:p>
    <w:p w14:paraId="00000004" w14:textId="77777777" w:rsidR="00276684" w:rsidRPr="000F342E" w:rsidRDefault="00D64286">
      <w:pPr>
        <w:spacing w:after="200"/>
        <w:rPr>
          <w:rFonts w:asciiTheme="majorHAnsi" w:eastAsia="Roboto" w:hAnsiTheme="majorHAnsi" w:cstheme="majorHAnsi"/>
          <w:b/>
          <w:color w:val="0000FF"/>
          <w:sz w:val="26"/>
          <w:szCs w:val="26"/>
        </w:rPr>
      </w:pPr>
      <w:r w:rsidRPr="000F342E">
        <w:rPr>
          <w:rFonts w:asciiTheme="majorHAnsi" w:eastAsia="Roboto" w:hAnsiTheme="majorHAnsi" w:cstheme="majorHAnsi"/>
          <w:b/>
          <w:color w:val="0000FF"/>
          <w:sz w:val="26"/>
          <w:szCs w:val="26"/>
        </w:rPr>
        <w:t>The Goal of Engaging Family in Student Career Development</w:t>
      </w:r>
    </w:p>
    <w:p w14:paraId="00000006" w14:textId="77777777" w:rsidR="00276684" w:rsidRPr="000F342E" w:rsidRDefault="00D64286">
      <w:pPr>
        <w:spacing w:after="200"/>
        <w:rPr>
          <w:rFonts w:asciiTheme="majorHAnsi" w:eastAsia="Roboto" w:hAnsiTheme="majorHAnsi" w:cstheme="majorHAnsi"/>
          <w:sz w:val="24"/>
          <w:szCs w:val="24"/>
        </w:rPr>
      </w:pPr>
      <w:r w:rsidRPr="000F342E">
        <w:rPr>
          <w:rFonts w:asciiTheme="majorHAnsi" w:eastAsia="Roboto" w:hAnsiTheme="majorHAnsi" w:cstheme="majorHAnsi"/>
          <w:sz w:val="24"/>
          <w:szCs w:val="24"/>
        </w:rPr>
        <w:t>Famil</w:t>
      </w:r>
      <w:r w:rsidRPr="000F342E">
        <w:rPr>
          <w:rFonts w:asciiTheme="majorHAnsi" w:eastAsia="Roboto" w:hAnsiTheme="majorHAnsi" w:cstheme="majorHAnsi"/>
          <w:sz w:val="24"/>
          <w:szCs w:val="24"/>
        </w:rPr>
        <w:t>y involvement and input are critical components to any robust career development program. To get students to fully engage in their own career development activities, we need parents/family who are:</w:t>
      </w:r>
    </w:p>
    <w:p w14:paraId="00000007" w14:textId="77777777" w:rsidR="00276684" w:rsidRPr="000F342E" w:rsidRDefault="00D64286">
      <w:pPr>
        <w:numPr>
          <w:ilvl w:val="0"/>
          <w:numId w:val="11"/>
        </w:numPr>
        <w:rPr>
          <w:rFonts w:asciiTheme="majorHAnsi" w:eastAsia="Roboto" w:hAnsiTheme="majorHAnsi" w:cstheme="majorHAnsi"/>
          <w:sz w:val="24"/>
          <w:szCs w:val="24"/>
        </w:rPr>
      </w:pPr>
      <w:r w:rsidRPr="000F342E">
        <w:rPr>
          <w:rFonts w:asciiTheme="majorHAnsi" w:eastAsia="Roboto" w:hAnsiTheme="majorHAnsi" w:cstheme="majorHAnsi"/>
          <w:sz w:val="24"/>
          <w:szCs w:val="24"/>
        </w:rPr>
        <w:t xml:space="preserve">informed </w:t>
      </w:r>
    </w:p>
    <w:p w14:paraId="00000008" w14:textId="77777777" w:rsidR="00276684" w:rsidRPr="000F342E" w:rsidRDefault="00D64286">
      <w:pPr>
        <w:numPr>
          <w:ilvl w:val="0"/>
          <w:numId w:val="11"/>
        </w:numPr>
        <w:rPr>
          <w:rFonts w:asciiTheme="majorHAnsi" w:eastAsia="Roboto" w:hAnsiTheme="majorHAnsi" w:cstheme="majorHAnsi"/>
          <w:sz w:val="24"/>
          <w:szCs w:val="24"/>
        </w:rPr>
      </w:pPr>
      <w:r w:rsidRPr="000F342E">
        <w:rPr>
          <w:rFonts w:asciiTheme="majorHAnsi" w:eastAsia="Roboto" w:hAnsiTheme="majorHAnsi" w:cstheme="majorHAnsi"/>
          <w:sz w:val="24"/>
          <w:szCs w:val="24"/>
        </w:rPr>
        <w:t xml:space="preserve">inspired </w:t>
      </w:r>
    </w:p>
    <w:p w14:paraId="00000009" w14:textId="77777777" w:rsidR="00276684" w:rsidRPr="000F342E" w:rsidRDefault="00D64286">
      <w:pPr>
        <w:numPr>
          <w:ilvl w:val="0"/>
          <w:numId w:val="11"/>
        </w:numPr>
        <w:spacing w:after="200"/>
        <w:rPr>
          <w:rFonts w:asciiTheme="majorHAnsi" w:eastAsia="Roboto" w:hAnsiTheme="majorHAnsi" w:cstheme="majorHAnsi"/>
          <w:sz w:val="24"/>
          <w:szCs w:val="24"/>
        </w:rPr>
      </w:pPr>
      <w:r w:rsidRPr="000F342E">
        <w:rPr>
          <w:rFonts w:asciiTheme="majorHAnsi" w:eastAsia="Roboto" w:hAnsiTheme="majorHAnsi" w:cstheme="majorHAnsi"/>
          <w:sz w:val="24"/>
          <w:szCs w:val="24"/>
        </w:rPr>
        <w:t xml:space="preserve">know how to help their children </w:t>
      </w:r>
    </w:p>
    <w:p w14:paraId="0000000A" w14:textId="77777777" w:rsidR="00276684" w:rsidRPr="000F342E" w:rsidRDefault="00D64286">
      <w:pPr>
        <w:spacing w:after="200"/>
        <w:rPr>
          <w:rFonts w:asciiTheme="majorHAnsi" w:eastAsia="Roboto" w:hAnsiTheme="majorHAnsi" w:cstheme="majorHAnsi"/>
          <w:sz w:val="24"/>
          <w:szCs w:val="24"/>
        </w:rPr>
      </w:pPr>
      <w:r w:rsidRPr="000F342E">
        <w:rPr>
          <w:rFonts w:asciiTheme="majorHAnsi" w:eastAsia="Roboto" w:hAnsiTheme="majorHAnsi" w:cstheme="majorHAnsi"/>
          <w:sz w:val="24"/>
          <w:szCs w:val="24"/>
        </w:rPr>
        <w:t xml:space="preserve">This </w:t>
      </w:r>
      <w:r w:rsidRPr="000F342E">
        <w:rPr>
          <w:rFonts w:asciiTheme="majorHAnsi" w:eastAsia="Roboto" w:hAnsiTheme="majorHAnsi" w:cstheme="majorHAnsi"/>
          <w:sz w:val="24"/>
          <w:szCs w:val="24"/>
        </w:rPr>
        <w:t xml:space="preserve">document provides family engagement principles to keep in mind as you create career development programming and resources for families, as well as a list of common family engagement strategies and exemplar models from across the country and the world. </w:t>
      </w:r>
    </w:p>
    <w:p w14:paraId="0000000B" w14:textId="77777777" w:rsidR="00276684" w:rsidRPr="000F342E" w:rsidRDefault="00D64286">
      <w:pPr>
        <w:spacing w:after="200"/>
        <w:rPr>
          <w:rFonts w:asciiTheme="majorHAnsi" w:eastAsia="Roboto" w:hAnsiTheme="majorHAnsi" w:cstheme="majorHAnsi"/>
          <w:b/>
          <w:color w:val="0000FF"/>
          <w:sz w:val="26"/>
          <w:szCs w:val="26"/>
        </w:rPr>
      </w:pPr>
      <w:r w:rsidRPr="000F342E">
        <w:rPr>
          <w:rFonts w:asciiTheme="majorHAnsi" w:eastAsia="Roboto" w:hAnsiTheme="majorHAnsi" w:cstheme="majorHAnsi"/>
          <w:b/>
          <w:color w:val="0000FF"/>
          <w:sz w:val="26"/>
          <w:szCs w:val="26"/>
        </w:rPr>
        <w:t>Gen</w:t>
      </w:r>
      <w:r w:rsidRPr="000F342E">
        <w:rPr>
          <w:rFonts w:asciiTheme="majorHAnsi" w:eastAsia="Roboto" w:hAnsiTheme="majorHAnsi" w:cstheme="majorHAnsi"/>
          <w:b/>
          <w:color w:val="0000FF"/>
          <w:sz w:val="26"/>
          <w:szCs w:val="26"/>
        </w:rPr>
        <w:t xml:space="preserve">eral Principles and Practices for Effective, Equitable Family Engagement </w:t>
      </w:r>
    </w:p>
    <w:p w14:paraId="0000000C" w14:textId="77777777" w:rsidR="00276684" w:rsidRPr="000F342E" w:rsidRDefault="00D64286">
      <w:pPr>
        <w:spacing w:after="200"/>
        <w:rPr>
          <w:rFonts w:asciiTheme="majorHAnsi" w:eastAsia="Roboto" w:hAnsiTheme="majorHAnsi" w:cstheme="majorHAnsi"/>
          <w:sz w:val="24"/>
          <w:szCs w:val="24"/>
        </w:rPr>
      </w:pPr>
      <w:r w:rsidRPr="000F342E">
        <w:rPr>
          <w:rFonts w:asciiTheme="majorHAnsi" w:eastAsia="Roboto" w:hAnsiTheme="majorHAnsi" w:cstheme="majorHAnsi"/>
          <w:sz w:val="24"/>
          <w:szCs w:val="24"/>
        </w:rPr>
        <w:t xml:space="preserve">When considering the best ways to engage families in the student career development process, it is important to keep in mind the principles and practices that undergird </w:t>
      </w:r>
      <w:r w:rsidRPr="000F342E">
        <w:rPr>
          <w:rFonts w:asciiTheme="majorHAnsi" w:eastAsia="Roboto" w:hAnsiTheme="majorHAnsi" w:cstheme="majorHAnsi"/>
          <w:i/>
          <w:sz w:val="24"/>
          <w:szCs w:val="24"/>
        </w:rPr>
        <w:t xml:space="preserve">all </w:t>
      </w:r>
      <w:r w:rsidRPr="000F342E">
        <w:rPr>
          <w:rFonts w:asciiTheme="majorHAnsi" w:eastAsia="Roboto" w:hAnsiTheme="majorHAnsi" w:cstheme="majorHAnsi"/>
          <w:sz w:val="24"/>
          <w:szCs w:val="24"/>
        </w:rPr>
        <w:t>effective</w:t>
      </w:r>
      <w:r w:rsidRPr="000F342E">
        <w:rPr>
          <w:rFonts w:asciiTheme="majorHAnsi" w:eastAsia="Roboto" w:hAnsiTheme="majorHAnsi" w:cstheme="majorHAnsi"/>
          <w:sz w:val="24"/>
          <w:szCs w:val="24"/>
        </w:rPr>
        <w:t xml:space="preserve"> and equitable family engagement strategies.</w:t>
      </w:r>
    </w:p>
    <w:p w14:paraId="0000000D" w14:textId="790343BE" w:rsidR="00276684" w:rsidRPr="000F342E" w:rsidRDefault="00D64286">
      <w:pPr>
        <w:spacing w:after="200"/>
        <w:rPr>
          <w:rFonts w:asciiTheme="majorHAnsi" w:eastAsia="Roboto" w:hAnsiTheme="majorHAnsi" w:cstheme="majorHAnsi"/>
          <w:b/>
          <w:color w:val="85200C"/>
          <w:sz w:val="24"/>
          <w:szCs w:val="24"/>
        </w:rPr>
      </w:pPr>
      <w:r w:rsidRPr="000F342E">
        <w:rPr>
          <w:rFonts w:asciiTheme="majorHAnsi" w:eastAsia="Roboto" w:hAnsiTheme="majorHAnsi" w:cstheme="majorHAnsi"/>
          <w:sz w:val="24"/>
          <w:szCs w:val="24"/>
        </w:rPr>
        <w:t xml:space="preserve">Adapted from sources developed by the California Department of Education and PPIC, below are a list of general family engagement principles organized under two broad themes and supplemented with examples of each principle in </w:t>
      </w:r>
      <w:r w:rsidR="003271E3">
        <w:rPr>
          <w:rFonts w:asciiTheme="majorHAnsi" w:eastAsia="Roboto" w:hAnsiTheme="majorHAnsi" w:cstheme="majorHAnsi"/>
          <w:sz w:val="24"/>
          <w:szCs w:val="24"/>
        </w:rPr>
        <w:t xml:space="preserve">the context of career development </w:t>
      </w:r>
      <w:r w:rsidRPr="000F342E">
        <w:rPr>
          <w:rFonts w:asciiTheme="majorHAnsi" w:eastAsia="Roboto" w:hAnsiTheme="majorHAnsi" w:cstheme="majorHAnsi"/>
          <w:sz w:val="24"/>
          <w:szCs w:val="24"/>
        </w:rPr>
        <w:t xml:space="preserve">practice. </w:t>
      </w:r>
    </w:p>
    <w:p w14:paraId="0000000E" w14:textId="77777777" w:rsidR="00276684" w:rsidRPr="000F342E" w:rsidRDefault="00D64286">
      <w:pPr>
        <w:spacing w:after="200"/>
        <w:rPr>
          <w:rFonts w:asciiTheme="majorHAnsi" w:eastAsia="Roboto" w:hAnsiTheme="majorHAnsi" w:cstheme="majorHAnsi"/>
          <w:b/>
          <w:i/>
          <w:sz w:val="26"/>
          <w:szCs w:val="26"/>
        </w:rPr>
      </w:pPr>
      <w:r w:rsidRPr="000F342E">
        <w:rPr>
          <w:rFonts w:asciiTheme="majorHAnsi" w:eastAsia="Roboto" w:hAnsiTheme="majorHAnsi" w:cstheme="majorHAnsi"/>
          <w:b/>
          <w:i/>
          <w:sz w:val="26"/>
          <w:szCs w:val="26"/>
        </w:rPr>
        <w:t>Provide the resource</w:t>
      </w:r>
      <w:r w:rsidRPr="000F342E">
        <w:rPr>
          <w:rFonts w:asciiTheme="majorHAnsi" w:eastAsia="Roboto" w:hAnsiTheme="majorHAnsi" w:cstheme="majorHAnsi"/>
          <w:b/>
          <w:i/>
          <w:sz w:val="26"/>
          <w:szCs w:val="26"/>
        </w:rPr>
        <w:t>s and opportunities necessary to appropriately engage families and create investment</w:t>
      </w:r>
    </w:p>
    <w:p w14:paraId="0000000F" w14:textId="77777777" w:rsidR="00276684" w:rsidRPr="000F342E" w:rsidRDefault="00D64286">
      <w:pPr>
        <w:numPr>
          <w:ilvl w:val="0"/>
          <w:numId w:val="5"/>
        </w:numPr>
        <w:spacing w:after="200"/>
        <w:rPr>
          <w:rFonts w:asciiTheme="majorHAnsi" w:eastAsia="Roboto" w:hAnsiTheme="majorHAnsi" w:cstheme="majorHAnsi"/>
          <w:sz w:val="24"/>
          <w:szCs w:val="24"/>
        </w:rPr>
      </w:pPr>
      <w:r w:rsidRPr="000F342E">
        <w:rPr>
          <w:rFonts w:asciiTheme="majorHAnsi" w:eastAsia="Roboto" w:hAnsiTheme="majorHAnsi" w:cstheme="majorHAnsi"/>
          <w:sz w:val="24"/>
          <w:szCs w:val="24"/>
        </w:rPr>
        <w:t xml:space="preserve">Reformat school events to make them more focused on </w:t>
      </w:r>
      <w:r w:rsidRPr="000F342E">
        <w:rPr>
          <w:rFonts w:asciiTheme="majorHAnsi" w:eastAsia="Roboto" w:hAnsiTheme="majorHAnsi" w:cstheme="majorHAnsi"/>
          <w:b/>
          <w:sz w:val="24"/>
          <w:szCs w:val="24"/>
        </w:rPr>
        <w:t>engaged family learning</w:t>
      </w:r>
    </w:p>
    <w:p w14:paraId="00000010" w14:textId="77777777" w:rsidR="00276684" w:rsidRPr="000F342E" w:rsidRDefault="00D64286" w:rsidP="00951358">
      <w:pPr>
        <w:spacing w:after="200"/>
        <w:ind w:left="1260"/>
        <w:rPr>
          <w:rFonts w:asciiTheme="majorHAnsi" w:eastAsia="Roboto" w:hAnsiTheme="majorHAnsi" w:cstheme="majorHAnsi"/>
          <w:i/>
          <w:sz w:val="24"/>
          <w:szCs w:val="24"/>
        </w:rPr>
      </w:pPr>
      <w:r w:rsidRPr="000F342E">
        <w:rPr>
          <w:rFonts w:asciiTheme="majorHAnsi" w:eastAsia="Roboto" w:hAnsiTheme="majorHAnsi" w:cstheme="majorHAnsi"/>
          <w:i/>
          <w:sz w:val="24"/>
          <w:szCs w:val="24"/>
        </w:rPr>
        <w:t>Ex. Rather than just taking families through the results of a student’s career assessment resul</w:t>
      </w:r>
      <w:r w:rsidRPr="000F342E">
        <w:rPr>
          <w:rFonts w:asciiTheme="majorHAnsi" w:eastAsia="Roboto" w:hAnsiTheme="majorHAnsi" w:cstheme="majorHAnsi"/>
          <w:i/>
          <w:sz w:val="24"/>
          <w:szCs w:val="24"/>
        </w:rPr>
        <w:t>ts, have them complete the career assessment themselves.</w:t>
      </w:r>
    </w:p>
    <w:p w14:paraId="00000011" w14:textId="2D9EF3AF" w:rsidR="00276684" w:rsidRPr="000F342E" w:rsidRDefault="00D64286" w:rsidP="00742E9B">
      <w:pPr>
        <w:numPr>
          <w:ilvl w:val="0"/>
          <w:numId w:val="5"/>
        </w:numPr>
        <w:spacing w:after="120"/>
        <w:rPr>
          <w:rFonts w:asciiTheme="majorHAnsi" w:eastAsia="Roboto" w:hAnsiTheme="majorHAnsi" w:cstheme="majorHAnsi"/>
          <w:sz w:val="24"/>
          <w:szCs w:val="24"/>
        </w:rPr>
      </w:pPr>
      <w:r w:rsidRPr="000F342E">
        <w:rPr>
          <w:rFonts w:asciiTheme="majorHAnsi" w:eastAsia="Roboto" w:hAnsiTheme="majorHAnsi" w:cstheme="majorHAnsi"/>
          <w:sz w:val="24"/>
          <w:szCs w:val="24"/>
        </w:rPr>
        <w:t xml:space="preserve">Offer </w:t>
      </w:r>
      <w:r w:rsidRPr="000F342E">
        <w:rPr>
          <w:rFonts w:asciiTheme="majorHAnsi" w:eastAsia="Roboto" w:hAnsiTheme="majorHAnsi" w:cstheme="majorHAnsi"/>
          <w:b/>
          <w:sz w:val="24"/>
          <w:szCs w:val="24"/>
        </w:rPr>
        <w:t>capacity-building opportunities</w:t>
      </w:r>
      <w:r w:rsidRPr="000F342E">
        <w:rPr>
          <w:rFonts w:asciiTheme="majorHAnsi" w:eastAsia="Roboto" w:hAnsiTheme="majorHAnsi" w:cstheme="majorHAnsi"/>
          <w:sz w:val="24"/>
          <w:szCs w:val="24"/>
        </w:rPr>
        <w:t xml:space="preserve"> for parents to help them help their children meet their educational goals </w:t>
      </w:r>
    </w:p>
    <w:p w14:paraId="00000012" w14:textId="631834A8" w:rsidR="00276684" w:rsidRPr="000F342E" w:rsidRDefault="00D64286" w:rsidP="00951358">
      <w:pPr>
        <w:spacing w:after="200"/>
        <w:ind w:left="1260"/>
        <w:rPr>
          <w:rFonts w:asciiTheme="majorHAnsi" w:eastAsia="Roboto" w:hAnsiTheme="majorHAnsi" w:cstheme="majorHAnsi"/>
          <w:i/>
          <w:sz w:val="24"/>
          <w:szCs w:val="24"/>
        </w:rPr>
      </w:pPr>
      <w:r w:rsidRPr="000F342E">
        <w:rPr>
          <w:rFonts w:asciiTheme="majorHAnsi" w:eastAsia="Roboto" w:hAnsiTheme="majorHAnsi" w:cstheme="majorHAnsi"/>
          <w:i/>
          <w:sz w:val="24"/>
          <w:szCs w:val="24"/>
        </w:rPr>
        <w:t>Ex. Coach and prepare families to execute conversation guides with their stude</w:t>
      </w:r>
      <w:r w:rsidRPr="000F342E">
        <w:rPr>
          <w:rFonts w:asciiTheme="majorHAnsi" w:eastAsia="Roboto" w:hAnsiTheme="majorHAnsi" w:cstheme="majorHAnsi"/>
          <w:i/>
          <w:sz w:val="24"/>
          <w:szCs w:val="24"/>
        </w:rPr>
        <w:t xml:space="preserve">nts </w:t>
      </w:r>
      <w:r w:rsidR="003271E3">
        <w:rPr>
          <w:rFonts w:asciiTheme="majorHAnsi" w:eastAsia="Roboto" w:hAnsiTheme="majorHAnsi" w:cstheme="majorHAnsi"/>
          <w:i/>
          <w:sz w:val="24"/>
          <w:szCs w:val="24"/>
        </w:rPr>
        <w:t>in age-appropriate ways over time</w:t>
      </w:r>
    </w:p>
    <w:p w14:paraId="00000013" w14:textId="77777777" w:rsidR="00276684" w:rsidRPr="000F342E" w:rsidRDefault="00D64286" w:rsidP="00742E9B">
      <w:pPr>
        <w:numPr>
          <w:ilvl w:val="0"/>
          <w:numId w:val="5"/>
        </w:numPr>
        <w:spacing w:after="120"/>
        <w:rPr>
          <w:rFonts w:asciiTheme="majorHAnsi" w:eastAsia="Roboto" w:hAnsiTheme="majorHAnsi" w:cstheme="majorHAnsi"/>
          <w:sz w:val="24"/>
          <w:szCs w:val="24"/>
        </w:rPr>
      </w:pPr>
      <w:r w:rsidRPr="000F342E">
        <w:rPr>
          <w:rFonts w:asciiTheme="majorHAnsi" w:eastAsia="Roboto" w:hAnsiTheme="majorHAnsi" w:cstheme="majorHAnsi"/>
          <w:sz w:val="24"/>
          <w:szCs w:val="24"/>
        </w:rPr>
        <w:t xml:space="preserve">Provide parents and families with </w:t>
      </w:r>
      <w:r w:rsidRPr="000F342E">
        <w:rPr>
          <w:rFonts w:asciiTheme="majorHAnsi" w:eastAsia="Roboto" w:hAnsiTheme="majorHAnsi" w:cstheme="majorHAnsi"/>
          <w:b/>
          <w:sz w:val="24"/>
          <w:szCs w:val="24"/>
        </w:rPr>
        <w:t>ongoing</w:t>
      </w:r>
      <w:r w:rsidRPr="000F342E">
        <w:rPr>
          <w:rFonts w:asciiTheme="majorHAnsi" w:eastAsia="Roboto" w:hAnsiTheme="majorHAnsi" w:cstheme="majorHAnsi"/>
          <w:sz w:val="24"/>
          <w:szCs w:val="24"/>
        </w:rPr>
        <w:t xml:space="preserve"> interactive engagement opportunities </w:t>
      </w:r>
    </w:p>
    <w:p w14:paraId="00000014" w14:textId="77777777" w:rsidR="00276684" w:rsidRPr="000F342E" w:rsidRDefault="00D64286" w:rsidP="00951358">
      <w:pPr>
        <w:spacing w:after="200"/>
        <w:ind w:left="1260"/>
        <w:rPr>
          <w:rFonts w:asciiTheme="majorHAnsi" w:eastAsia="Roboto" w:hAnsiTheme="majorHAnsi" w:cstheme="majorHAnsi"/>
          <w:i/>
          <w:sz w:val="24"/>
          <w:szCs w:val="24"/>
        </w:rPr>
      </w:pPr>
      <w:r w:rsidRPr="000F342E">
        <w:rPr>
          <w:rFonts w:asciiTheme="majorHAnsi" w:eastAsia="Roboto" w:hAnsiTheme="majorHAnsi" w:cstheme="majorHAnsi"/>
          <w:i/>
          <w:sz w:val="24"/>
          <w:szCs w:val="24"/>
        </w:rPr>
        <w:t>Ex. Emphasize how planning in earlier grades isn’t meant to lock student into a path and instead serves to create a starting place for student career exploration</w:t>
      </w:r>
    </w:p>
    <w:p w14:paraId="00000015" w14:textId="77777777" w:rsidR="00276684" w:rsidRPr="000F342E" w:rsidRDefault="00D64286" w:rsidP="00742E9B">
      <w:pPr>
        <w:spacing w:after="200"/>
        <w:ind w:left="1260"/>
        <w:rPr>
          <w:rFonts w:asciiTheme="majorHAnsi" w:eastAsia="Roboto" w:hAnsiTheme="majorHAnsi" w:cstheme="majorHAnsi"/>
          <w:i/>
          <w:sz w:val="24"/>
          <w:szCs w:val="24"/>
        </w:rPr>
      </w:pPr>
      <w:r w:rsidRPr="000F342E">
        <w:rPr>
          <w:rFonts w:asciiTheme="majorHAnsi" w:eastAsia="Roboto" w:hAnsiTheme="majorHAnsi" w:cstheme="majorHAnsi"/>
          <w:i/>
          <w:sz w:val="24"/>
          <w:szCs w:val="24"/>
        </w:rPr>
        <w:lastRenderedPageBreak/>
        <w:t>Ex. Sched</w:t>
      </w:r>
      <w:r w:rsidRPr="000F342E">
        <w:rPr>
          <w:rFonts w:asciiTheme="majorHAnsi" w:eastAsia="Roboto" w:hAnsiTheme="majorHAnsi" w:cstheme="majorHAnsi"/>
          <w:i/>
          <w:sz w:val="24"/>
          <w:szCs w:val="24"/>
        </w:rPr>
        <w:t>ule multiple career discussions over the year, once in the fall as students are applying to colleges and once in the spring as students are applying for jobs</w:t>
      </w:r>
    </w:p>
    <w:p w14:paraId="00000016" w14:textId="77777777" w:rsidR="00276684" w:rsidRPr="000F342E" w:rsidRDefault="00D64286" w:rsidP="00742E9B">
      <w:pPr>
        <w:numPr>
          <w:ilvl w:val="0"/>
          <w:numId w:val="5"/>
        </w:numPr>
        <w:spacing w:after="120"/>
        <w:rPr>
          <w:rFonts w:asciiTheme="majorHAnsi" w:eastAsia="Roboto" w:hAnsiTheme="majorHAnsi" w:cstheme="majorHAnsi"/>
          <w:sz w:val="24"/>
          <w:szCs w:val="24"/>
        </w:rPr>
      </w:pPr>
      <w:r w:rsidRPr="000F342E">
        <w:rPr>
          <w:rFonts w:asciiTheme="majorHAnsi" w:eastAsia="Roboto" w:hAnsiTheme="majorHAnsi" w:cstheme="majorHAnsi"/>
          <w:sz w:val="24"/>
          <w:szCs w:val="24"/>
        </w:rPr>
        <w:t xml:space="preserve">Acknowledge the </w:t>
      </w:r>
      <w:r w:rsidRPr="000F342E">
        <w:rPr>
          <w:rFonts w:asciiTheme="majorHAnsi" w:eastAsia="Roboto" w:hAnsiTheme="majorHAnsi" w:cstheme="majorHAnsi"/>
          <w:b/>
          <w:sz w:val="24"/>
          <w:szCs w:val="24"/>
        </w:rPr>
        <w:t>contributions and current relationships</w:t>
      </w:r>
      <w:r w:rsidRPr="000F342E">
        <w:rPr>
          <w:rFonts w:asciiTheme="majorHAnsi" w:eastAsia="Roboto" w:hAnsiTheme="majorHAnsi" w:cstheme="majorHAnsi"/>
          <w:sz w:val="24"/>
          <w:szCs w:val="24"/>
        </w:rPr>
        <w:t xml:space="preserve"> of parents and families and communicate un</w:t>
      </w:r>
      <w:r w:rsidRPr="000F342E">
        <w:rPr>
          <w:rFonts w:asciiTheme="majorHAnsi" w:eastAsia="Roboto" w:hAnsiTheme="majorHAnsi" w:cstheme="majorHAnsi"/>
          <w:sz w:val="24"/>
          <w:szCs w:val="24"/>
        </w:rPr>
        <w:t xml:space="preserve">derstanding of their needs and expectations for their students. </w:t>
      </w:r>
    </w:p>
    <w:p w14:paraId="00000017" w14:textId="77777777" w:rsidR="00276684" w:rsidRPr="000F342E" w:rsidRDefault="00D64286" w:rsidP="00742E9B">
      <w:pPr>
        <w:spacing w:after="200"/>
        <w:ind w:left="1440" w:hanging="180"/>
        <w:rPr>
          <w:rFonts w:asciiTheme="majorHAnsi" w:eastAsia="Roboto" w:hAnsiTheme="majorHAnsi" w:cstheme="majorHAnsi"/>
          <w:i/>
          <w:sz w:val="24"/>
          <w:szCs w:val="24"/>
        </w:rPr>
      </w:pPr>
      <w:r w:rsidRPr="000F342E">
        <w:rPr>
          <w:rFonts w:asciiTheme="majorHAnsi" w:eastAsia="Roboto" w:hAnsiTheme="majorHAnsi" w:cstheme="majorHAnsi"/>
          <w:i/>
          <w:sz w:val="24"/>
          <w:szCs w:val="24"/>
        </w:rPr>
        <w:t>Ex. Have parents reflect on and share their own career development history in meetings</w:t>
      </w:r>
    </w:p>
    <w:p w14:paraId="00000018" w14:textId="3C32133E" w:rsidR="00276684" w:rsidRPr="000F342E" w:rsidRDefault="00D64286" w:rsidP="00742E9B">
      <w:pPr>
        <w:numPr>
          <w:ilvl w:val="0"/>
          <w:numId w:val="5"/>
        </w:numPr>
        <w:spacing w:after="120"/>
        <w:rPr>
          <w:rFonts w:asciiTheme="majorHAnsi" w:eastAsia="Roboto" w:hAnsiTheme="majorHAnsi" w:cstheme="majorHAnsi"/>
          <w:sz w:val="24"/>
          <w:szCs w:val="24"/>
        </w:rPr>
      </w:pPr>
      <w:r w:rsidRPr="000F342E">
        <w:rPr>
          <w:rFonts w:asciiTheme="majorHAnsi" w:eastAsia="Roboto" w:hAnsiTheme="majorHAnsi" w:cstheme="majorHAnsi"/>
          <w:sz w:val="24"/>
          <w:szCs w:val="24"/>
        </w:rPr>
        <w:t xml:space="preserve">Develop effective </w:t>
      </w:r>
      <w:r w:rsidRPr="000F342E">
        <w:rPr>
          <w:rFonts w:asciiTheme="majorHAnsi" w:eastAsia="Roboto" w:hAnsiTheme="majorHAnsi" w:cstheme="majorHAnsi"/>
          <w:b/>
          <w:sz w:val="24"/>
          <w:szCs w:val="24"/>
        </w:rPr>
        <w:t>partnerships with the greater school community</w:t>
      </w:r>
      <w:r w:rsidR="00E42061">
        <w:rPr>
          <w:rFonts w:asciiTheme="majorHAnsi" w:eastAsia="Roboto" w:hAnsiTheme="majorHAnsi" w:cstheme="majorHAnsi"/>
          <w:b/>
          <w:sz w:val="24"/>
          <w:szCs w:val="24"/>
        </w:rPr>
        <w:t xml:space="preserve"> </w:t>
      </w:r>
      <w:r w:rsidRPr="000F342E">
        <w:rPr>
          <w:rFonts w:asciiTheme="majorHAnsi" w:eastAsia="Roboto" w:hAnsiTheme="majorHAnsi" w:cstheme="majorHAnsi"/>
          <w:sz w:val="24"/>
          <w:szCs w:val="24"/>
        </w:rPr>
        <w:t>and effectively use community resource</w:t>
      </w:r>
      <w:r w:rsidRPr="000F342E">
        <w:rPr>
          <w:rFonts w:asciiTheme="majorHAnsi" w:eastAsia="Roboto" w:hAnsiTheme="majorHAnsi" w:cstheme="majorHAnsi"/>
          <w:sz w:val="24"/>
          <w:szCs w:val="24"/>
        </w:rPr>
        <w:t xml:space="preserve">s to support families’ needs to enable parents to actively participate in the school </w:t>
      </w:r>
    </w:p>
    <w:p w14:paraId="00000019" w14:textId="77777777" w:rsidR="00276684" w:rsidRPr="000F342E" w:rsidRDefault="00D64286" w:rsidP="00951358">
      <w:pPr>
        <w:spacing w:after="200"/>
        <w:ind w:left="1260"/>
        <w:rPr>
          <w:rFonts w:asciiTheme="majorHAnsi" w:eastAsia="Roboto" w:hAnsiTheme="majorHAnsi" w:cstheme="majorHAnsi"/>
          <w:i/>
          <w:sz w:val="24"/>
          <w:szCs w:val="24"/>
        </w:rPr>
      </w:pPr>
      <w:r w:rsidRPr="000F342E">
        <w:rPr>
          <w:rFonts w:asciiTheme="majorHAnsi" w:eastAsia="Roboto" w:hAnsiTheme="majorHAnsi" w:cstheme="majorHAnsi"/>
          <w:i/>
          <w:sz w:val="24"/>
          <w:szCs w:val="24"/>
        </w:rPr>
        <w:t>Ex. Ask community partners to cosponsor or present at career-related events such as job fairs</w:t>
      </w:r>
    </w:p>
    <w:p w14:paraId="0000001A" w14:textId="77777777" w:rsidR="00276684" w:rsidRPr="000F342E" w:rsidRDefault="00D64286">
      <w:pPr>
        <w:spacing w:after="200"/>
        <w:rPr>
          <w:rFonts w:asciiTheme="majorHAnsi" w:eastAsia="Roboto" w:hAnsiTheme="majorHAnsi" w:cstheme="majorHAnsi"/>
          <w:b/>
          <w:i/>
          <w:sz w:val="26"/>
          <w:szCs w:val="26"/>
        </w:rPr>
      </w:pPr>
      <w:r w:rsidRPr="000F342E">
        <w:rPr>
          <w:rFonts w:asciiTheme="majorHAnsi" w:eastAsia="Roboto" w:hAnsiTheme="majorHAnsi" w:cstheme="majorHAnsi"/>
          <w:b/>
          <w:i/>
          <w:sz w:val="26"/>
          <w:szCs w:val="26"/>
        </w:rPr>
        <w:t>Create a welcoming, accessible environment to make all families feel safe and involved</w:t>
      </w:r>
    </w:p>
    <w:p w14:paraId="0000001B" w14:textId="77777777" w:rsidR="00276684" w:rsidRPr="000F342E" w:rsidRDefault="00D64286" w:rsidP="00742E9B">
      <w:pPr>
        <w:numPr>
          <w:ilvl w:val="0"/>
          <w:numId w:val="12"/>
        </w:numPr>
        <w:spacing w:after="120"/>
        <w:rPr>
          <w:rFonts w:asciiTheme="majorHAnsi" w:eastAsia="Roboto" w:hAnsiTheme="majorHAnsi" w:cstheme="majorHAnsi"/>
          <w:sz w:val="24"/>
          <w:szCs w:val="24"/>
        </w:rPr>
      </w:pPr>
      <w:r w:rsidRPr="000F342E">
        <w:rPr>
          <w:rFonts w:asciiTheme="majorHAnsi" w:eastAsia="Roboto" w:hAnsiTheme="majorHAnsi" w:cstheme="majorHAnsi"/>
          <w:sz w:val="24"/>
          <w:szCs w:val="24"/>
        </w:rPr>
        <w:t>Provide</w:t>
      </w:r>
      <w:r w:rsidRPr="000F342E">
        <w:rPr>
          <w:rFonts w:asciiTheme="majorHAnsi" w:eastAsia="Roboto" w:hAnsiTheme="majorHAnsi" w:cstheme="majorHAnsi"/>
          <w:b/>
          <w:sz w:val="24"/>
          <w:szCs w:val="24"/>
        </w:rPr>
        <w:t xml:space="preserve"> translation</w:t>
      </w:r>
      <w:r w:rsidRPr="000F342E">
        <w:rPr>
          <w:rFonts w:asciiTheme="majorHAnsi" w:eastAsia="Roboto" w:hAnsiTheme="majorHAnsi" w:cstheme="majorHAnsi"/>
          <w:sz w:val="24"/>
          <w:szCs w:val="24"/>
        </w:rPr>
        <w:t>, especially simultaneous translation when possible, for</w:t>
      </w:r>
      <w:r w:rsidRPr="000F342E">
        <w:rPr>
          <w:rFonts w:asciiTheme="majorHAnsi" w:eastAsia="Roboto" w:hAnsiTheme="majorHAnsi" w:cstheme="majorHAnsi"/>
          <w:sz w:val="24"/>
          <w:szCs w:val="24"/>
        </w:rPr>
        <w:t xml:space="preserve"> parents and families with a primary language other than English and include opportunities for questions </w:t>
      </w:r>
    </w:p>
    <w:p w14:paraId="0000001C" w14:textId="77777777" w:rsidR="00276684" w:rsidRPr="000F342E" w:rsidRDefault="00D64286" w:rsidP="00951358">
      <w:pPr>
        <w:spacing w:after="200"/>
        <w:ind w:left="1260"/>
        <w:rPr>
          <w:rFonts w:asciiTheme="majorHAnsi" w:eastAsia="Roboto" w:hAnsiTheme="majorHAnsi" w:cstheme="majorHAnsi"/>
          <w:i/>
          <w:sz w:val="24"/>
          <w:szCs w:val="24"/>
        </w:rPr>
      </w:pPr>
      <w:r w:rsidRPr="000F342E">
        <w:rPr>
          <w:rFonts w:asciiTheme="majorHAnsi" w:eastAsia="Roboto" w:hAnsiTheme="majorHAnsi" w:cstheme="majorHAnsi"/>
          <w:i/>
          <w:sz w:val="24"/>
          <w:szCs w:val="24"/>
        </w:rPr>
        <w:t>Ex. Have staff or even family volunteers who can provide translation services during family outreach events or workshops</w:t>
      </w:r>
    </w:p>
    <w:p w14:paraId="0000001D" w14:textId="77777777" w:rsidR="00276684" w:rsidRPr="000F342E" w:rsidRDefault="00D64286" w:rsidP="00742E9B">
      <w:pPr>
        <w:numPr>
          <w:ilvl w:val="0"/>
          <w:numId w:val="12"/>
        </w:numPr>
        <w:spacing w:after="120"/>
        <w:rPr>
          <w:rFonts w:asciiTheme="majorHAnsi" w:eastAsia="Roboto" w:hAnsiTheme="majorHAnsi" w:cstheme="majorHAnsi"/>
          <w:sz w:val="24"/>
          <w:szCs w:val="24"/>
        </w:rPr>
      </w:pPr>
      <w:r w:rsidRPr="000F342E">
        <w:rPr>
          <w:rFonts w:asciiTheme="majorHAnsi" w:eastAsia="Roboto" w:hAnsiTheme="majorHAnsi" w:cstheme="majorHAnsi"/>
          <w:sz w:val="24"/>
          <w:szCs w:val="24"/>
        </w:rPr>
        <w:t>Ensure adequate resources for</w:t>
      </w:r>
      <w:r w:rsidRPr="000F342E">
        <w:rPr>
          <w:rFonts w:asciiTheme="majorHAnsi" w:eastAsia="Roboto" w:hAnsiTheme="majorHAnsi" w:cstheme="majorHAnsi"/>
          <w:sz w:val="24"/>
          <w:szCs w:val="24"/>
        </w:rPr>
        <w:t xml:space="preserve"> </w:t>
      </w:r>
      <w:r w:rsidRPr="000F342E">
        <w:rPr>
          <w:rFonts w:asciiTheme="majorHAnsi" w:eastAsia="Roboto" w:hAnsiTheme="majorHAnsi" w:cstheme="majorHAnsi"/>
          <w:b/>
          <w:sz w:val="24"/>
          <w:szCs w:val="24"/>
        </w:rPr>
        <w:t>parents and families with special needs</w:t>
      </w:r>
      <w:r w:rsidRPr="000F342E">
        <w:rPr>
          <w:rFonts w:asciiTheme="majorHAnsi" w:eastAsia="Roboto" w:hAnsiTheme="majorHAnsi" w:cstheme="majorHAnsi"/>
          <w:sz w:val="24"/>
          <w:szCs w:val="24"/>
        </w:rPr>
        <w:t xml:space="preserve"> to understand the proceedings</w:t>
      </w:r>
    </w:p>
    <w:p w14:paraId="0000001E" w14:textId="77777777" w:rsidR="00276684" w:rsidRPr="000F342E" w:rsidRDefault="00D64286" w:rsidP="00951358">
      <w:pPr>
        <w:spacing w:after="200"/>
        <w:ind w:left="1260"/>
        <w:rPr>
          <w:rFonts w:asciiTheme="majorHAnsi" w:eastAsia="Roboto" w:hAnsiTheme="majorHAnsi" w:cstheme="majorHAnsi"/>
          <w:i/>
          <w:sz w:val="24"/>
          <w:szCs w:val="24"/>
        </w:rPr>
      </w:pPr>
      <w:r w:rsidRPr="000F342E">
        <w:rPr>
          <w:rFonts w:asciiTheme="majorHAnsi" w:eastAsia="Roboto" w:hAnsiTheme="majorHAnsi" w:cstheme="majorHAnsi"/>
          <w:i/>
          <w:sz w:val="24"/>
          <w:szCs w:val="24"/>
        </w:rPr>
        <w:t>Ex. Arrange for an interpreter for parents who are deaf to attend meetings and workshops</w:t>
      </w:r>
    </w:p>
    <w:p w14:paraId="0000001F" w14:textId="77777777" w:rsidR="00276684" w:rsidRPr="000F342E" w:rsidRDefault="00D64286" w:rsidP="00742E9B">
      <w:pPr>
        <w:numPr>
          <w:ilvl w:val="0"/>
          <w:numId w:val="12"/>
        </w:numPr>
        <w:spacing w:after="120"/>
        <w:rPr>
          <w:rFonts w:asciiTheme="majorHAnsi" w:eastAsia="Roboto" w:hAnsiTheme="majorHAnsi" w:cstheme="majorHAnsi"/>
          <w:sz w:val="24"/>
          <w:szCs w:val="24"/>
        </w:rPr>
      </w:pPr>
      <w:r w:rsidRPr="000F342E">
        <w:rPr>
          <w:rFonts w:asciiTheme="majorHAnsi" w:eastAsia="Roboto" w:hAnsiTheme="majorHAnsi" w:cstheme="majorHAnsi"/>
          <w:sz w:val="24"/>
          <w:szCs w:val="24"/>
        </w:rPr>
        <w:t xml:space="preserve">Schedule opportunities for parents and families to participate in school and LEA-supported activities and training at </w:t>
      </w:r>
      <w:r w:rsidRPr="000F342E">
        <w:rPr>
          <w:rFonts w:asciiTheme="majorHAnsi" w:eastAsia="Roboto" w:hAnsiTheme="majorHAnsi" w:cstheme="majorHAnsi"/>
          <w:b/>
          <w:sz w:val="24"/>
          <w:szCs w:val="24"/>
        </w:rPr>
        <w:t>times and places conducive for full participation</w:t>
      </w:r>
      <w:r w:rsidRPr="000F342E">
        <w:rPr>
          <w:rFonts w:asciiTheme="majorHAnsi" w:eastAsia="Roboto" w:hAnsiTheme="majorHAnsi" w:cstheme="majorHAnsi"/>
          <w:sz w:val="24"/>
          <w:szCs w:val="24"/>
        </w:rPr>
        <w:t xml:space="preserve">. </w:t>
      </w:r>
    </w:p>
    <w:p w14:paraId="00000020" w14:textId="77777777" w:rsidR="00276684" w:rsidRPr="000F342E" w:rsidRDefault="00D64286" w:rsidP="00742E9B">
      <w:pPr>
        <w:spacing w:after="200"/>
        <w:ind w:left="1260"/>
        <w:rPr>
          <w:rFonts w:asciiTheme="majorHAnsi" w:eastAsia="Roboto" w:hAnsiTheme="majorHAnsi" w:cstheme="majorHAnsi"/>
          <w:i/>
          <w:sz w:val="24"/>
          <w:szCs w:val="24"/>
        </w:rPr>
      </w:pPr>
      <w:r w:rsidRPr="000F342E">
        <w:rPr>
          <w:rFonts w:asciiTheme="majorHAnsi" w:eastAsia="Roboto" w:hAnsiTheme="majorHAnsi" w:cstheme="majorHAnsi"/>
          <w:i/>
          <w:sz w:val="24"/>
          <w:szCs w:val="24"/>
        </w:rPr>
        <w:t>Ex.  Consult with parents to determine whether evening or weekend meetings are prefera</w:t>
      </w:r>
      <w:r w:rsidRPr="000F342E">
        <w:rPr>
          <w:rFonts w:asciiTheme="majorHAnsi" w:eastAsia="Roboto" w:hAnsiTheme="majorHAnsi" w:cstheme="majorHAnsi"/>
          <w:i/>
          <w:sz w:val="24"/>
          <w:szCs w:val="24"/>
        </w:rPr>
        <w:t>ble</w:t>
      </w:r>
    </w:p>
    <w:p w14:paraId="00000021" w14:textId="77777777" w:rsidR="00276684" w:rsidRPr="000F342E" w:rsidRDefault="00D64286" w:rsidP="00742E9B">
      <w:pPr>
        <w:numPr>
          <w:ilvl w:val="0"/>
          <w:numId w:val="12"/>
        </w:numPr>
        <w:spacing w:after="120"/>
        <w:rPr>
          <w:rFonts w:asciiTheme="majorHAnsi" w:eastAsia="Roboto" w:hAnsiTheme="majorHAnsi" w:cstheme="majorHAnsi"/>
          <w:sz w:val="24"/>
          <w:szCs w:val="24"/>
        </w:rPr>
      </w:pPr>
      <w:r w:rsidRPr="000F342E">
        <w:rPr>
          <w:rFonts w:asciiTheme="majorHAnsi" w:eastAsia="Roboto" w:hAnsiTheme="majorHAnsi" w:cstheme="majorHAnsi"/>
          <w:sz w:val="24"/>
          <w:szCs w:val="24"/>
        </w:rPr>
        <w:t xml:space="preserve">Provide supports, such as </w:t>
      </w:r>
      <w:r w:rsidRPr="000F342E">
        <w:rPr>
          <w:rFonts w:asciiTheme="majorHAnsi" w:eastAsia="Roboto" w:hAnsiTheme="majorHAnsi" w:cstheme="majorHAnsi"/>
          <w:b/>
          <w:sz w:val="24"/>
          <w:szCs w:val="24"/>
        </w:rPr>
        <w:t>transportation, food, and child care</w:t>
      </w:r>
      <w:r w:rsidRPr="000F342E">
        <w:rPr>
          <w:rFonts w:asciiTheme="majorHAnsi" w:eastAsia="Roboto" w:hAnsiTheme="majorHAnsi" w:cstheme="majorHAnsi"/>
          <w:sz w:val="24"/>
          <w:szCs w:val="24"/>
        </w:rPr>
        <w:t xml:space="preserve">, when possible, to enable parents and family members to participate in school and LEA activities </w:t>
      </w:r>
    </w:p>
    <w:p w14:paraId="00000022" w14:textId="77777777" w:rsidR="00276684" w:rsidRPr="000F342E" w:rsidRDefault="00D64286" w:rsidP="00742E9B">
      <w:pPr>
        <w:spacing w:after="200"/>
        <w:ind w:left="1260"/>
        <w:rPr>
          <w:rFonts w:asciiTheme="majorHAnsi" w:eastAsia="Roboto" w:hAnsiTheme="majorHAnsi" w:cstheme="majorHAnsi"/>
          <w:i/>
          <w:sz w:val="24"/>
          <w:szCs w:val="24"/>
        </w:rPr>
      </w:pPr>
      <w:r w:rsidRPr="000F342E">
        <w:rPr>
          <w:rFonts w:asciiTheme="majorHAnsi" w:eastAsia="Roboto" w:hAnsiTheme="majorHAnsi" w:cstheme="majorHAnsi"/>
          <w:i/>
          <w:sz w:val="24"/>
          <w:szCs w:val="24"/>
        </w:rPr>
        <w:t>Ex. Arrange for and advertise child care options for families with younger children who mig</w:t>
      </w:r>
      <w:r w:rsidRPr="000F342E">
        <w:rPr>
          <w:rFonts w:asciiTheme="majorHAnsi" w:eastAsia="Roboto" w:hAnsiTheme="majorHAnsi" w:cstheme="majorHAnsi"/>
          <w:i/>
          <w:sz w:val="24"/>
          <w:szCs w:val="24"/>
        </w:rPr>
        <w:t>ht not otherwise be able to attend meetings or workshops</w:t>
      </w:r>
    </w:p>
    <w:p w14:paraId="00000023" w14:textId="77777777" w:rsidR="00276684" w:rsidRPr="000F342E" w:rsidRDefault="00D64286" w:rsidP="00742E9B">
      <w:pPr>
        <w:numPr>
          <w:ilvl w:val="0"/>
          <w:numId w:val="12"/>
        </w:numPr>
        <w:spacing w:after="120"/>
        <w:rPr>
          <w:rFonts w:asciiTheme="majorHAnsi" w:eastAsia="Roboto" w:hAnsiTheme="majorHAnsi" w:cstheme="majorHAnsi"/>
          <w:sz w:val="24"/>
          <w:szCs w:val="24"/>
        </w:rPr>
      </w:pPr>
      <w:r w:rsidRPr="000F342E">
        <w:rPr>
          <w:rFonts w:asciiTheme="majorHAnsi" w:eastAsia="Roboto" w:hAnsiTheme="majorHAnsi" w:cstheme="majorHAnsi"/>
          <w:sz w:val="24"/>
          <w:szCs w:val="24"/>
        </w:rPr>
        <w:t xml:space="preserve">Use linguistically </w:t>
      </w:r>
      <w:r w:rsidRPr="000F342E">
        <w:rPr>
          <w:rFonts w:asciiTheme="majorHAnsi" w:eastAsia="Roboto" w:hAnsiTheme="majorHAnsi" w:cstheme="majorHAnsi"/>
          <w:b/>
          <w:sz w:val="24"/>
          <w:szCs w:val="24"/>
        </w:rPr>
        <w:t>accessible communication methods</w:t>
      </w:r>
      <w:r w:rsidRPr="000F342E">
        <w:rPr>
          <w:rFonts w:asciiTheme="majorHAnsi" w:eastAsia="Roboto" w:hAnsiTheme="majorHAnsi" w:cstheme="majorHAnsi"/>
          <w:sz w:val="24"/>
          <w:szCs w:val="24"/>
        </w:rPr>
        <w:t xml:space="preserve">, accessible to and used by parents, including, but not limited to social media, e-mail, printed letters, telephone and face-to-face communication, </w:t>
      </w:r>
      <w:r w:rsidRPr="000F342E">
        <w:rPr>
          <w:rFonts w:asciiTheme="majorHAnsi" w:eastAsia="Roboto" w:hAnsiTheme="majorHAnsi" w:cstheme="majorHAnsi"/>
          <w:sz w:val="24"/>
          <w:szCs w:val="24"/>
        </w:rPr>
        <w:t xml:space="preserve">and visual aids such as charts and diagrams. </w:t>
      </w:r>
    </w:p>
    <w:p w14:paraId="00000024" w14:textId="77777777" w:rsidR="00276684" w:rsidRPr="000F342E" w:rsidRDefault="00D64286" w:rsidP="00951358">
      <w:pPr>
        <w:spacing w:after="200"/>
        <w:ind w:left="1260"/>
        <w:rPr>
          <w:rFonts w:asciiTheme="majorHAnsi" w:eastAsia="Roboto" w:hAnsiTheme="majorHAnsi" w:cstheme="majorHAnsi"/>
          <w:i/>
          <w:sz w:val="24"/>
          <w:szCs w:val="24"/>
        </w:rPr>
      </w:pPr>
      <w:r w:rsidRPr="000F342E">
        <w:rPr>
          <w:rFonts w:asciiTheme="majorHAnsi" w:eastAsia="Roboto" w:hAnsiTheme="majorHAnsi" w:cstheme="majorHAnsi"/>
          <w:i/>
          <w:sz w:val="24"/>
          <w:szCs w:val="24"/>
        </w:rPr>
        <w:t xml:space="preserve">Ex. When collecting family information, ask family members their preferred communication method(s) </w:t>
      </w:r>
    </w:p>
    <w:p w14:paraId="00000025" w14:textId="6B90A3A7" w:rsidR="00276684" w:rsidRPr="000F342E" w:rsidRDefault="00541782" w:rsidP="00742E9B">
      <w:pPr>
        <w:numPr>
          <w:ilvl w:val="0"/>
          <w:numId w:val="12"/>
        </w:numPr>
        <w:spacing w:after="120"/>
        <w:rPr>
          <w:rFonts w:asciiTheme="majorHAnsi" w:eastAsia="Roboto" w:hAnsiTheme="majorHAnsi" w:cstheme="majorHAnsi"/>
          <w:sz w:val="24"/>
          <w:szCs w:val="24"/>
        </w:rPr>
      </w:pPr>
      <w:r>
        <w:rPr>
          <w:rFonts w:asciiTheme="majorHAnsi" w:eastAsia="Roboto" w:hAnsiTheme="majorHAnsi" w:cstheme="majorHAnsi"/>
          <w:sz w:val="24"/>
          <w:szCs w:val="24"/>
        </w:rPr>
        <w:t>B</w:t>
      </w:r>
      <w:bookmarkStart w:id="0" w:name="_GoBack"/>
      <w:bookmarkEnd w:id="0"/>
      <w:r w:rsidR="00D64286" w:rsidRPr="000F342E">
        <w:rPr>
          <w:rFonts w:asciiTheme="majorHAnsi" w:eastAsia="Roboto" w:hAnsiTheme="majorHAnsi" w:cstheme="majorHAnsi"/>
          <w:sz w:val="24"/>
          <w:szCs w:val="24"/>
        </w:rPr>
        <w:t>e</w:t>
      </w:r>
      <w:r w:rsidR="00D64286" w:rsidRPr="000F342E">
        <w:rPr>
          <w:rFonts w:asciiTheme="majorHAnsi" w:eastAsia="Roboto" w:hAnsiTheme="majorHAnsi" w:cstheme="majorHAnsi"/>
          <w:b/>
          <w:sz w:val="24"/>
          <w:szCs w:val="24"/>
        </w:rPr>
        <w:t xml:space="preserve"> culturally responsive to diverse families </w:t>
      </w:r>
      <w:r w:rsidR="00D64286" w:rsidRPr="000F342E">
        <w:rPr>
          <w:rFonts w:asciiTheme="majorHAnsi" w:eastAsia="Roboto" w:hAnsiTheme="majorHAnsi" w:cstheme="majorHAnsi"/>
          <w:sz w:val="24"/>
          <w:szCs w:val="24"/>
        </w:rPr>
        <w:t>and use an assets-based approach to</w:t>
      </w:r>
      <w:r w:rsidR="00DD73D3">
        <w:rPr>
          <w:rFonts w:asciiTheme="majorHAnsi" w:eastAsia="Roboto" w:hAnsiTheme="majorHAnsi" w:cstheme="majorHAnsi"/>
          <w:sz w:val="24"/>
          <w:szCs w:val="24"/>
        </w:rPr>
        <w:t xml:space="preserve"> </w:t>
      </w:r>
      <w:r w:rsidR="00D64286" w:rsidRPr="000F342E">
        <w:rPr>
          <w:rFonts w:asciiTheme="majorHAnsi" w:eastAsia="Roboto" w:hAnsiTheme="majorHAnsi" w:cstheme="majorHAnsi"/>
          <w:sz w:val="24"/>
          <w:szCs w:val="24"/>
        </w:rPr>
        <w:t xml:space="preserve">understanding </w:t>
      </w:r>
      <w:r w:rsidR="00D64286" w:rsidRPr="000F342E">
        <w:rPr>
          <w:rFonts w:asciiTheme="majorHAnsi" w:eastAsia="Roboto" w:hAnsiTheme="majorHAnsi" w:cstheme="majorHAnsi"/>
          <w:sz w:val="24"/>
          <w:szCs w:val="24"/>
        </w:rPr>
        <w:t xml:space="preserve">families </w:t>
      </w:r>
    </w:p>
    <w:p w14:paraId="00000026" w14:textId="77777777" w:rsidR="00276684" w:rsidRPr="000F342E" w:rsidRDefault="00D64286" w:rsidP="00951358">
      <w:pPr>
        <w:spacing w:after="200"/>
        <w:ind w:left="1260"/>
        <w:rPr>
          <w:rFonts w:asciiTheme="majorHAnsi" w:eastAsia="Roboto" w:hAnsiTheme="majorHAnsi" w:cstheme="majorHAnsi"/>
          <w:sz w:val="24"/>
          <w:szCs w:val="24"/>
        </w:rPr>
      </w:pPr>
      <w:r w:rsidRPr="000F342E">
        <w:rPr>
          <w:rFonts w:asciiTheme="majorHAnsi" w:eastAsia="Roboto" w:hAnsiTheme="majorHAnsi" w:cstheme="majorHAnsi"/>
          <w:i/>
          <w:sz w:val="24"/>
          <w:szCs w:val="24"/>
        </w:rPr>
        <w:t>Ex. Be attentive to cultural differences in values associated with work and education</w:t>
      </w:r>
    </w:p>
    <w:p w14:paraId="00000027" w14:textId="77777777" w:rsidR="00276684" w:rsidRPr="000F342E" w:rsidRDefault="00276684">
      <w:pPr>
        <w:spacing w:after="200"/>
        <w:rPr>
          <w:rFonts w:asciiTheme="majorHAnsi" w:eastAsia="Roboto" w:hAnsiTheme="majorHAnsi" w:cstheme="majorHAnsi"/>
          <w:b/>
          <w:color w:val="0000FF"/>
          <w:sz w:val="26"/>
          <w:szCs w:val="26"/>
        </w:rPr>
      </w:pPr>
    </w:p>
    <w:p w14:paraId="00000028" w14:textId="77777777" w:rsidR="00276684" w:rsidRPr="000F342E" w:rsidRDefault="00D64286">
      <w:pPr>
        <w:spacing w:after="200"/>
        <w:rPr>
          <w:rFonts w:asciiTheme="majorHAnsi" w:eastAsia="Roboto" w:hAnsiTheme="majorHAnsi" w:cstheme="majorHAnsi"/>
          <w:color w:val="0000FF"/>
          <w:sz w:val="24"/>
          <w:szCs w:val="24"/>
        </w:rPr>
      </w:pPr>
      <w:r w:rsidRPr="000F342E">
        <w:rPr>
          <w:rFonts w:asciiTheme="majorHAnsi" w:eastAsia="Roboto" w:hAnsiTheme="majorHAnsi" w:cstheme="majorHAnsi"/>
          <w:b/>
          <w:color w:val="0000FF"/>
          <w:sz w:val="26"/>
          <w:szCs w:val="26"/>
        </w:rPr>
        <w:lastRenderedPageBreak/>
        <w:t>Example Career Development Family Engagement Strategies</w:t>
      </w:r>
    </w:p>
    <w:p w14:paraId="00000029" w14:textId="77777777" w:rsidR="00276684" w:rsidRPr="000F342E" w:rsidRDefault="00D64286">
      <w:pPr>
        <w:spacing w:after="200"/>
        <w:rPr>
          <w:rFonts w:asciiTheme="majorHAnsi" w:eastAsia="Roboto" w:hAnsiTheme="majorHAnsi" w:cstheme="majorHAnsi"/>
          <w:sz w:val="24"/>
          <w:szCs w:val="24"/>
          <w:u w:val="single"/>
        </w:rPr>
      </w:pPr>
      <w:r w:rsidRPr="000F342E">
        <w:rPr>
          <w:rFonts w:asciiTheme="majorHAnsi" w:eastAsia="Roboto" w:hAnsiTheme="majorHAnsi" w:cstheme="majorHAnsi"/>
          <w:sz w:val="24"/>
          <w:szCs w:val="24"/>
          <w:u w:val="single"/>
        </w:rPr>
        <w:t>College Tours</w:t>
      </w:r>
    </w:p>
    <w:p w14:paraId="0000002A" w14:textId="77777777" w:rsidR="00276684" w:rsidRPr="000F342E" w:rsidRDefault="00D64286" w:rsidP="00742E9B">
      <w:pPr>
        <w:spacing w:after="120"/>
        <w:rPr>
          <w:rFonts w:asciiTheme="majorHAnsi" w:eastAsia="Roboto" w:hAnsiTheme="majorHAnsi" w:cstheme="majorHAnsi"/>
          <w:i/>
          <w:sz w:val="24"/>
          <w:szCs w:val="24"/>
        </w:rPr>
      </w:pPr>
      <w:r w:rsidRPr="000F342E">
        <w:rPr>
          <w:rFonts w:asciiTheme="majorHAnsi" w:eastAsia="Roboto" w:hAnsiTheme="majorHAnsi" w:cstheme="majorHAnsi"/>
          <w:i/>
          <w:sz w:val="24"/>
          <w:szCs w:val="24"/>
        </w:rPr>
        <w:t>Definition</w:t>
      </w:r>
    </w:p>
    <w:p w14:paraId="0000002B" w14:textId="77777777" w:rsidR="00276684" w:rsidRPr="000F342E" w:rsidRDefault="00D64286" w:rsidP="00742E9B">
      <w:pPr>
        <w:spacing w:after="120"/>
        <w:ind w:left="720"/>
        <w:rPr>
          <w:rFonts w:asciiTheme="majorHAnsi" w:eastAsia="Roboto" w:hAnsiTheme="majorHAnsi" w:cstheme="majorHAnsi"/>
          <w:sz w:val="24"/>
          <w:szCs w:val="24"/>
        </w:rPr>
      </w:pPr>
      <w:r w:rsidRPr="000F342E">
        <w:rPr>
          <w:rFonts w:asciiTheme="majorHAnsi" w:eastAsia="Roboto" w:hAnsiTheme="majorHAnsi" w:cstheme="majorHAnsi"/>
          <w:sz w:val="24"/>
          <w:szCs w:val="24"/>
        </w:rPr>
        <w:t xml:space="preserve">Students and families visit college campuses led by campus staff and/or students to get acquainted with the school and everyday student life. </w:t>
      </w:r>
    </w:p>
    <w:p w14:paraId="0000002C" w14:textId="77777777" w:rsidR="00276684" w:rsidRPr="000F342E" w:rsidRDefault="00D64286" w:rsidP="00742E9B">
      <w:pPr>
        <w:spacing w:after="120"/>
        <w:rPr>
          <w:rFonts w:asciiTheme="majorHAnsi" w:eastAsia="Roboto" w:hAnsiTheme="majorHAnsi" w:cstheme="majorHAnsi"/>
          <w:i/>
          <w:sz w:val="24"/>
          <w:szCs w:val="24"/>
        </w:rPr>
      </w:pPr>
      <w:r w:rsidRPr="000F342E">
        <w:rPr>
          <w:rFonts w:asciiTheme="majorHAnsi" w:eastAsia="Roboto" w:hAnsiTheme="majorHAnsi" w:cstheme="majorHAnsi"/>
          <w:i/>
          <w:sz w:val="24"/>
          <w:szCs w:val="24"/>
        </w:rPr>
        <w:t>Value</w:t>
      </w:r>
    </w:p>
    <w:p w14:paraId="0000002D" w14:textId="77777777" w:rsidR="00276684" w:rsidRPr="000F342E" w:rsidRDefault="00D64286" w:rsidP="00742E9B">
      <w:pPr>
        <w:spacing w:after="120"/>
        <w:ind w:left="720"/>
        <w:rPr>
          <w:rFonts w:asciiTheme="majorHAnsi" w:eastAsia="Roboto" w:hAnsiTheme="majorHAnsi" w:cstheme="majorHAnsi"/>
          <w:sz w:val="24"/>
          <w:szCs w:val="24"/>
        </w:rPr>
      </w:pPr>
      <w:r w:rsidRPr="000F342E">
        <w:rPr>
          <w:rFonts w:asciiTheme="majorHAnsi" w:eastAsia="Roboto" w:hAnsiTheme="majorHAnsi" w:cstheme="majorHAnsi"/>
          <w:sz w:val="24"/>
          <w:szCs w:val="24"/>
        </w:rPr>
        <w:t>Inviting families to accompany students on college tours allows them to gain more information about the col</w:t>
      </w:r>
      <w:r w:rsidRPr="000F342E">
        <w:rPr>
          <w:rFonts w:asciiTheme="majorHAnsi" w:eastAsia="Roboto" w:hAnsiTheme="majorHAnsi" w:cstheme="majorHAnsi"/>
          <w:sz w:val="24"/>
          <w:szCs w:val="24"/>
        </w:rPr>
        <w:t xml:space="preserve">lege in particular, get a sense of what student life in college looks like, and ask questions related to college life in general. </w:t>
      </w:r>
    </w:p>
    <w:p w14:paraId="0000002E" w14:textId="77777777" w:rsidR="00276684" w:rsidRPr="000F342E" w:rsidRDefault="00D64286" w:rsidP="00742E9B">
      <w:pPr>
        <w:spacing w:after="120"/>
        <w:rPr>
          <w:rFonts w:asciiTheme="majorHAnsi" w:eastAsia="Roboto" w:hAnsiTheme="majorHAnsi" w:cstheme="majorHAnsi"/>
          <w:i/>
          <w:sz w:val="24"/>
          <w:szCs w:val="24"/>
        </w:rPr>
      </w:pPr>
      <w:r w:rsidRPr="000F342E">
        <w:rPr>
          <w:rFonts w:asciiTheme="majorHAnsi" w:eastAsia="Roboto" w:hAnsiTheme="majorHAnsi" w:cstheme="majorHAnsi"/>
          <w:i/>
          <w:sz w:val="24"/>
          <w:szCs w:val="24"/>
        </w:rPr>
        <w:t>Considerations</w:t>
      </w:r>
    </w:p>
    <w:p w14:paraId="0000002F" w14:textId="77777777" w:rsidR="00276684" w:rsidRPr="000F342E" w:rsidRDefault="00D64286">
      <w:pPr>
        <w:numPr>
          <w:ilvl w:val="0"/>
          <w:numId w:val="16"/>
        </w:numPr>
        <w:rPr>
          <w:rFonts w:asciiTheme="majorHAnsi" w:eastAsia="Roboto" w:hAnsiTheme="majorHAnsi" w:cstheme="majorHAnsi"/>
          <w:sz w:val="24"/>
          <w:szCs w:val="24"/>
        </w:rPr>
      </w:pPr>
      <w:r w:rsidRPr="000F342E">
        <w:rPr>
          <w:rFonts w:asciiTheme="majorHAnsi" w:eastAsia="Roboto" w:hAnsiTheme="majorHAnsi" w:cstheme="majorHAnsi"/>
          <w:sz w:val="24"/>
          <w:szCs w:val="24"/>
        </w:rPr>
        <w:t>Make sure that college tours are offered in the requisite languages to make them accessible to all families</w:t>
      </w:r>
    </w:p>
    <w:p w14:paraId="00000030" w14:textId="77777777" w:rsidR="00276684" w:rsidRPr="000F342E" w:rsidRDefault="00D64286">
      <w:pPr>
        <w:numPr>
          <w:ilvl w:val="0"/>
          <w:numId w:val="16"/>
        </w:numPr>
        <w:spacing w:after="200"/>
        <w:rPr>
          <w:rFonts w:asciiTheme="majorHAnsi" w:eastAsia="Roboto" w:hAnsiTheme="majorHAnsi" w:cstheme="majorHAnsi"/>
          <w:sz w:val="24"/>
          <w:szCs w:val="24"/>
        </w:rPr>
      </w:pPr>
      <w:r w:rsidRPr="000F342E">
        <w:rPr>
          <w:rFonts w:asciiTheme="majorHAnsi" w:eastAsia="Roboto" w:hAnsiTheme="majorHAnsi" w:cstheme="majorHAnsi"/>
          <w:sz w:val="24"/>
          <w:szCs w:val="24"/>
        </w:rPr>
        <w:t>Pr</w:t>
      </w:r>
      <w:r w:rsidRPr="000F342E">
        <w:rPr>
          <w:rFonts w:asciiTheme="majorHAnsi" w:eastAsia="Roboto" w:hAnsiTheme="majorHAnsi" w:cstheme="majorHAnsi"/>
          <w:sz w:val="24"/>
          <w:szCs w:val="24"/>
        </w:rPr>
        <w:t>ovide transportation to and from colleges on the day of the tour</w:t>
      </w:r>
    </w:p>
    <w:p w14:paraId="4E98A981" w14:textId="720207D3" w:rsidR="00E2394E" w:rsidRDefault="00E2394E">
      <w:pPr>
        <w:spacing w:after="200"/>
        <w:rPr>
          <w:rFonts w:asciiTheme="majorHAnsi" w:eastAsia="Roboto" w:hAnsiTheme="majorHAnsi" w:cstheme="majorHAnsi"/>
          <w:sz w:val="24"/>
          <w:szCs w:val="24"/>
          <w:u w:val="single"/>
        </w:rPr>
      </w:pPr>
      <w:r>
        <w:rPr>
          <w:rFonts w:asciiTheme="majorHAnsi" w:eastAsia="Roboto" w:hAnsiTheme="majorHAnsi" w:cstheme="majorHAnsi"/>
          <w:sz w:val="24"/>
          <w:szCs w:val="24"/>
          <w:u w:val="single"/>
        </w:rPr>
        <w:t>Career Assessment and Exploration Workshops</w:t>
      </w:r>
    </w:p>
    <w:p w14:paraId="13FADED0" w14:textId="77777777" w:rsidR="00E2394E" w:rsidRPr="000F342E" w:rsidRDefault="00E2394E" w:rsidP="00742E9B">
      <w:pPr>
        <w:spacing w:after="120"/>
        <w:rPr>
          <w:rFonts w:asciiTheme="majorHAnsi" w:eastAsia="Roboto" w:hAnsiTheme="majorHAnsi" w:cstheme="majorHAnsi"/>
          <w:i/>
          <w:sz w:val="24"/>
          <w:szCs w:val="24"/>
        </w:rPr>
      </w:pPr>
      <w:r w:rsidRPr="000F342E">
        <w:rPr>
          <w:rFonts w:asciiTheme="majorHAnsi" w:eastAsia="Roboto" w:hAnsiTheme="majorHAnsi" w:cstheme="majorHAnsi"/>
          <w:i/>
          <w:sz w:val="24"/>
          <w:szCs w:val="24"/>
        </w:rPr>
        <w:t>Definition</w:t>
      </w:r>
    </w:p>
    <w:p w14:paraId="1A429B38" w14:textId="7DA49F26" w:rsidR="00E2394E" w:rsidRPr="000F342E" w:rsidRDefault="00E2394E" w:rsidP="00742E9B">
      <w:pPr>
        <w:spacing w:after="120"/>
        <w:ind w:left="720"/>
        <w:rPr>
          <w:rFonts w:asciiTheme="majorHAnsi" w:eastAsia="Roboto" w:hAnsiTheme="majorHAnsi" w:cstheme="majorHAnsi"/>
          <w:sz w:val="24"/>
          <w:szCs w:val="24"/>
        </w:rPr>
      </w:pPr>
      <w:r w:rsidRPr="000F342E">
        <w:rPr>
          <w:rFonts w:asciiTheme="majorHAnsi" w:eastAsia="Roboto" w:hAnsiTheme="majorHAnsi" w:cstheme="majorHAnsi"/>
          <w:sz w:val="24"/>
          <w:szCs w:val="24"/>
        </w:rPr>
        <w:t xml:space="preserve">Gatherings put on by </w:t>
      </w:r>
      <w:r w:rsidR="00D4436A">
        <w:rPr>
          <w:rFonts w:asciiTheme="majorHAnsi" w:eastAsia="Roboto" w:hAnsiTheme="majorHAnsi" w:cstheme="majorHAnsi"/>
          <w:sz w:val="24"/>
          <w:szCs w:val="24"/>
        </w:rPr>
        <w:t xml:space="preserve">qualified </w:t>
      </w:r>
      <w:r w:rsidRPr="000F342E">
        <w:rPr>
          <w:rFonts w:asciiTheme="majorHAnsi" w:eastAsia="Roboto" w:hAnsiTheme="majorHAnsi" w:cstheme="majorHAnsi"/>
          <w:sz w:val="24"/>
          <w:szCs w:val="24"/>
        </w:rPr>
        <w:t xml:space="preserve">teachers and practitioners with the aim of </w:t>
      </w:r>
      <w:r>
        <w:rPr>
          <w:rFonts w:asciiTheme="majorHAnsi" w:eastAsia="Roboto" w:hAnsiTheme="majorHAnsi" w:cstheme="majorHAnsi"/>
          <w:sz w:val="24"/>
          <w:szCs w:val="24"/>
        </w:rPr>
        <w:t xml:space="preserve">building knowledge about the career assessment and exploration process and </w:t>
      </w:r>
      <w:r w:rsidR="00D4436A">
        <w:rPr>
          <w:rFonts w:asciiTheme="majorHAnsi" w:eastAsia="Roboto" w:hAnsiTheme="majorHAnsi" w:cstheme="majorHAnsi"/>
          <w:sz w:val="24"/>
          <w:szCs w:val="24"/>
        </w:rPr>
        <w:t xml:space="preserve">of </w:t>
      </w:r>
      <w:r>
        <w:rPr>
          <w:rFonts w:asciiTheme="majorHAnsi" w:eastAsia="Roboto" w:hAnsiTheme="majorHAnsi" w:cstheme="majorHAnsi"/>
          <w:sz w:val="24"/>
          <w:szCs w:val="24"/>
        </w:rPr>
        <w:t>building empathy for students’ exploration processes</w:t>
      </w:r>
    </w:p>
    <w:p w14:paraId="08497C07" w14:textId="77777777" w:rsidR="00E2394E" w:rsidRPr="000F342E" w:rsidRDefault="00E2394E" w:rsidP="00742E9B">
      <w:pPr>
        <w:spacing w:after="120"/>
        <w:rPr>
          <w:rFonts w:asciiTheme="majorHAnsi" w:eastAsia="Roboto" w:hAnsiTheme="majorHAnsi" w:cstheme="majorHAnsi"/>
          <w:i/>
          <w:sz w:val="24"/>
          <w:szCs w:val="24"/>
        </w:rPr>
      </w:pPr>
      <w:r w:rsidRPr="000F342E">
        <w:rPr>
          <w:rFonts w:asciiTheme="majorHAnsi" w:eastAsia="Roboto" w:hAnsiTheme="majorHAnsi" w:cstheme="majorHAnsi"/>
          <w:i/>
          <w:sz w:val="24"/>
          <w:szCs w:val="24"/>
        </w:rPr>
        <w:t>Value</w:t>
      </w:r>
    </w:p>
    <w:p w14:paraId="0627D35E" w14:textId="2F7A656C" w:rsidR="00E2394E" w:rsidRPr="000F342E" w:rsidRDefault="00E2394E" w:rsidP="00742E9B">
      <w:pPr>
        <w:spacing w:after="120"/>
        <w:ind w:left="720"/>
        <w:rPr>
          <w:rFonts w:asciiTheme="majorHAnsi" w:eastAsia="Roboto" w:hAnsiTheme="majorHAnsi" w:cstheme="majorHAnsi"/>
          <w:sz w:val="24"/>
          <w:szCs w:val="24"/>
        </w:rPr>
      </w:pPr>
      <w:r>
        <w:rPr>
          <w:rFonts w:asciiTheme="majorHAnsi" w:eastAsia="Roboto" w:hAnsiTheme="majorHAnsi" w:cstheme="majorHAnsi"/>
          <w:sz w:val="24"/>
          <w:szCs w:val="24"/>
        </w:rPr>
        <w:t>Career assessment and exploration</w:t>
      </w:r>
      <w:r w:rsidRPr="000F342E">
        <w:rPr>
          <w:rFonts w:asciiTheme="majorHAnsi" w:eastAsia="Roboto" w:hAnsiTheme="majorHAnsi" w:cstheme="majorHAnsi"/>
          <w:sz w:val="24"/>
          <w:szCs w:val="24"/>
        </w:rPr>
        <w:t xml:space="preserve"> workshops </w:t>
      </w:r>
      <w:r>
        <w:rPr>
          <w:rFonts w:asciiTheme="majorHAnsi" w:eastAsia="Roboto" w:hAnsiTheme="majorHAnsi" w:cstheme="majorHAnsi"/>
          <w:sz w:val="24"/>
          <w:szCs w:val="24"/>
        </w:rPr>
        <w:t>build family understanding of the career development process, mutual understanding</w:t>
      </w:r>
      <w:r w:rsidR="00D4436A">
        <w:rPr>
          <w:rFonts w:asciiTheme="majorHAnsi" w:eastAsia="Roboto" w:hAnsiTheme="majorHAnsi" w:cstheme="majorHAnsi"/>
          <w:sz w:val="24"/>
          <w:szCs w:val="24"/>
        </w:rPr>
        <w:t>,</w:t>
      </w:r>
      <w:r>
        <w:rPr>
          <w:rFonts w:asciiTheme="majorHAnsi" w:eastAsia="Roboto" w:hAnsiTheme="majorHAnsi" w:cstheme="majorHAnsi"/>
          <w:sz w:val="24"/>
          <w:szCs w:val="24"/>
        </w:rPr>
        <w:t xml:space="preserve"> and capacity for ongoing exploration. </w:t>
      </w:r>
      <w:r w:rsidRPr="000F342E">
        <w:rPr>
          <w:rFonts w:asciiTheme="majorHAnsi" w:eastAsia="Roboto" w:hAnsiTheme="majorHAnsi" w:cstheme="majorHAnsi"/>
          <w:sz w:val="24"/>
          <w:szCs w:val="24"/>
        </w:rPr>
        <w:t xml:space="preserve">  </w:t>
      </w:r>
    </w:p>
    <w:p w14:paraId="40E460D1" w14:textId="5EACBB1A" w:rsidR="00E2394E" w:rsidRPr="000F342E" w:rsidRDefault="00E2394E" w:rsidP="00742E9B">
      <w:pPr>
        <w:spacing w:after="120"/>
        <w:rPr>
          <w:rFonts w:asciiTheme="majorHAnsi" w:eastAsia="Roboto" w:hAnsiTheme="majorHAnsi" w:cstheme="majorHAnsi"/>
          <w:i/>
          <w:sz w:val="24"/>
          <w:szCs w:val="24"/>
        </w:rPr>
      </w:pPr>
      <w:r w:rsidRPr="000F342E">
        <w:rPr>
          <w:rFonts w:asciiTheme="majorHAnsi" w:eastAsia="Roboto" w:hAnsiTheme="majorHAnsi" w:cstheme="majorHAnsi"/>
          <w:i/>
          <w:sz w:val="24"/>
          <w:szCs w:val="24"/>
        </w:rPr>
        <w:t>Considerations</w:t>
      </w:r>
    </w:p>
    <w:p w14:paraId="17173719" w14:textId="77777777" w:rsidR="00E2394E" w:rsidRDefault="00E2394E" w:rsidP="00E2394E">
      <w:pPr>
        <w:numPr>
          <w:ilvl w:val="0"/>
          <w:numId w:val="13"/>
        </w:numPr>
        <w:rPr>
          <w:rFonts w:asciiTheme="majorHAnsi" w:eastAsia="Roboto" w:hAnsiTheme="majorHAnsi" w:cstheme="majorHAnsi"/>
          <w:sz w:val="24"/>
          <w:szCs w:val="24"/>
        </w:rPr>
      </w:pPr>
      <w:r>
        <w:rPr>
          <w:rFonts w:asciiTheme="majorHAnsi" w:eastAsia="Roboto" w:hAnsiTheme="majorHAnsi" w:cstheme="majorHAnsi"/>
          <w:sz w:val="24"/>
          <w:szCs w:val="24"/>
        </w:rPr>
        <w:t>Engage parents in tracing their own career trajectories to build self-awareness and empathy for their children</w:t>
      </w:r>
    </w:p>
    <w:p w14:paraId="70A97B6B" w14:textId="69AD09C4" w:rsidR="00E2394E" w:rsidRDefault="00E2394E" w:rsidP="00742E9B">
      <w:pPr>
        <w:numPr>
          <w:ilvl w:val="0"/>
          <w:numId w:val="13"/>
        </w:numPr>
        <w:rPr>
          <w:rFonts w:asciiTheme="majorHAnsi" w:eastAsia="Roboto" w:hAnsiTheme="majorHAnsi" w:cstheme="majorHAnsi"/>
          <w:sz w:val="24"/>
          <w:szCs w:val="24"/>
        </w:rPr>
      </w:pPr>
      <w:r>
        <w:rPr>
          <w:rFonts w:asciiTheme="majorHAnsi" w:eastAsia="Roboto" w:hAnsiTheme="majorHAnsi" w:cstheme="majorHAnsi"/>
          <w:sz w:val="24"/>
          <w:szCs w:val="24"/>
        </w:rPr>
        <w:t xml:space="preserve">Enable parents to participate in career assessments to better understand their own interests which may </w:t>
      </w:r>
      <w:r w:rsidR="0093014E">
        <w:rPr>
          <w:rFonts w:asciiTheme="majorHAnsi" w:eastAsia="Roboto" w:hAnsiTheme="majorHAnsi" w:cstheme="majorHAnsi"/>
          <w:sz w:val="24"/>
          <w:szCs w:val="24"/>
        </w:rPr>
        <w:t xml:space="preserve">help shape </w:t>
      </w:r>
      <w:r>
        <w:rPr>
          <w:rFonts w:asciiTheme="majorHAnsi" w:eastAsia="Roboto" w:hAnsiTheme="majorHAnsi" w:cstheme="majorHAnsi"/>
          <w:sz w:val="24"/>
          <w:szCs w:val="24"/>
        </w:rPr>
        <w:t xml:space="preserve">their attitudes toward their children’s career interests, and to understand the career assessment process—what it is (an opportunity to build self-knowledge and explore options) and what it is </w:t>
      </w:r>
      <w:r w:rsidRPr="0046634C">
        <w:rPr>
          <w:rFonts w:asciiTheme="majorHAnsi" w:eastAsia="Roboto" w:hAnsiTheme="majorHAnsi" w:cstheme="majorHAnsi"/>
          <w:b/>
          <w:sz w:val="24"/>
          <w:szCs w:val="24"/>
        </w:rPr>
        <w:t>not</w:t>
      </w:r>
      <w:r>
        <w:rPr>
          <w:rFonts w:asciiTheme="majorHAnsi" w:eastAsia="Roboto" w:hAnsiTheme="majorHAnsi" w:cstheme="majorHAnsi"/>
          <w:sz w:val="24"/>
          <w:szCs w:val="24"/>
        </w:rPr>
        <w:t xml:space="preserve"> (a prescription for the future)</w:t>
      </w:r>
    </w:p>
    <w:p w14:paraId="27DD8AF4" w14:textId="1DC54039" w:rsidR="004B3A8F" w:rsidRDefault="004B3A8F" w:rsidP="00742E9B">
      <w:pPr>
        <w:numPr>
          <w:ilvl w:val="0"/>
          <w:numId w:val="13"/>
        </w:numPr>
        <w:rPr>
          <w:rFonts w:asciiTheme="majorHAnsi" w:eastAsia="Roboto" w:hAnsiTheme="majorHAnsi" w:cstheme="majorHAnsi"/>
          <w:sz w:val="24"/>
          <w:szCs w:val="24"/>
        </w:rPr>
      </w:pPr>
      <w:r>
        <w:rPr>
          <w:rFonts w:asciiTheme="majorHAnsi" w:eastAsia="Roboto" w:hAnsiTheme="majorHAnsi" w:cstheme="majorHAnsi"/>
          <w:sz w:val="24"/>
          <w:szCs w:val="24"/>
        </w:rPr>
        <w:t>Ensure that all assessments used are available in multiple languages</w:t>
      </w:r>
    </w:p>
    <w:p w14:paraId="3D205FA4" w14:textId="4947F253" w:rsidR="00E2394E" w:rsidRPr="00742E9B" w:rsidRDefault="004B3A8F" w:rsidP="00742E9B">
      <w:pPr>
        <w:numPr>
          <w:ilvl w:val="0"/>
          <w:numId w:val="13"/>
        </w:numPr>
        <w:rPr>
          <w:rFonts w:asciiTheme="majorHAnsi" w:eastAsia="Roboto" w:hAnsiTheme="majorHAnsi" w:cstheme="majorHAnsi"/>
          <w:sz w:val="24"/>
          <w:szCs w:val="24"/>
          <w:u w:val="single"/>
        </w:rPr>
      </w:pPr>
      <w:r w:rsidRPr="0093014E">
        <w:rPr>
          <w:rFonts w:asciiTheme="majorHAnsi" w:eastAsia="Roboto" w:hAnsiTheme="majorHAnsi" w:cstheme="majorHAnsi"/>
          <w:sz w:val="24"/>
          <w:szCs w:val="24"/>
        </w:rPr>
        <w:t xml:space="preserve">Leave time to debrief any results; err on the side of </w:t>
      </w:r>
      <w:r w:rsidR="0093014E" w:rsidRPr="0093014E">
        <w:rPr>
          <w:rFonts w:asciiTheme="majorHAnsi" w:eastAsia="Roboto" w:hAnsiTheme="majorHAnsi" w:cstheme="majorHAnsi"/>
          <w:sz w:val="24"/>
          <w:szCs w:val="24"/>
        </w:rPr>
        <w:t xml:space="preserve">less </w:t>
      </w:r>
      <w:r w:rsidRPr="0093014E">
        <w:rPr>
          <w:rFonts w:asciiTheme="majorHAnsi" w:eastAsia="Roboto" w:hAnsiTheme="majorHAnsi" w:cstheme="majorHAnsi"/>
          <w:sz w:val="24"/>
          <w:szCs w:val="24"/>
        </w:rPr>
        <w:t>assessment time and more discussion time to avoid</w:t>
      </w:r>
      <w:r w:rsidR="0093014E" w:rsidRPr="0093014E">
        <w:rPr>
          <w:rFonts w:asciiTheme="majorHAnsi" w:eastAsia="Roboto" w:hAnsiTheme="majorHAnsi" w:cstheme="majorHAnsi"/>
          <w:sz w:val="24"/>
          <w:szCs w:val="24"/>
        </w:rPr>
        <w:t xml:space="preserve"> opportunities for confusion around unexplained results</w:t>
      </w:r>
    </w:p>
    <w:p w14:paraId="55962C13" w14:textId="09B6E3CC" w:rsidR="0093014E" w:rsidRPr="00742E9B" w:rsidRDefault="0093014E" w:rsidP="00742E9B">
      <w:pPr>
        <w:numPr>
          <w:ilvl w:val="0"/>
          <w:numId w:val="13"/>
        </w:numPr>
        <w:spacing w:after="200"/>
        <w:rPr>
          <w:rFonts w:asciiTheme="majorHAnsi" w:eastAsia="Roboto" w:hAnsiTheme="majorHAnsi" w:cstheme="majorHAnsi"/>
          <w:sz w:val="24"/>
          <w:szCs w:val="24"/>
        </w:rPr>
      </w:pPr>
      <w:r w:rsidRPr="00742E9B">
        <w:rPr>
          <w:rFonts w:asciiTheme="majorHAnsi" w:eastAsia="Roboto" w:hAnsiTheme="majorHAnsi" w:cstheme="majorHAnsi"/>
          <w:sz w:val="24"/>
          <w:szCs w:val="24"/>
        </w:rPr>
        <w:t>Honor the role of families’ values and cultures in the career exploration process</w:t>
      </w:r>
    </w:p>
    <w:p w14:paraId="7855789F" w14:textId="77777777" w:rsidR="00E42061" w:rsidRDefault="00E42061">
      <w:pPr>
        <w:spacing w:after="200"/>
        <w:rPr>
          <w:rFonts w:asciiTheme="majorHAnsi" w:eastAsia="Roboto" w:hAnsiTheme="majorHAnsi" w:cstheme="majorHAnsi"/>
          <w:sz w:val="24"/>
          <w:szCs w:val="24"/>
          <w:u w:val="single"/>
        </w:rPr>
      </w:pPr>
    </w:p>
    <w:p w14:paraId="00000031" w14:textId="4E9D01A8" w:rsidR="00276684" w:rsidRPr="000F342E" w:rsidRDefault="00D64286">
      <w:pPr>
        <w:spacing w:after="200"/>
        <w:rPr>
          <w:rFonts w:asciiTheme="majorHAnsi" w:eastAsia="Roboto" w:hAnsiTheme="majorHAnsi" w:cstheme="majorHAnsi"/>
          <w:sz w:val="24"/>
          <w:szCs w:val="24"/>
        </w:rPr>
      </w:pPr>
      <w:r w:rsidRPr="000F342E">
        <w:rPr>
          <w:rFonts w:asciiTheme="majorHAnsi" w:eastAsia="Roboto" w:hAnsiTheme="majorHAnsi" w:cstheme="majorHAnsi"/>
          <w:sz w:val="24"/>
          <w:szCs w:val="24"/>
          <w:u w:val="single"/>
        </w:rPr>
        <w:lastRenderedPageBreak/>
        <w:t xml:space="preserve">Informative Workshops </w:t>
      </w:r>
    </w:p>
    <w:p w14:paraId="00000032" w14:textId="77777777" w:rsidR="00276684" w:rsidRPr="000F342E" w:rsidRDefault="00D64286" w:rsidP="00742E9B">
      <w:pPr>
        <w:spacing w:after="120"/>
        <w:rPr>
          <w:rFonts w:asciiTheme="majorHAnsi" w:eastAsia="Roboto" w:hAnsiTheme="majorHAnsi" w:cstheme="majorHAnsi"/>
          <w:i/>
          <w:sz w:val="24"/>
          <w:szCs w:val="24"/>
        </w:rPr>
      </w:pPr>
      <w:r w:rsidRPr="000F342E">
        <w:rPr>
          <w:rFonts w:asciiTheme="majorHAnsi" w:eastAsia="Roboto" w:hAnsiTheme="majorHAnsi" w:cstheme="majorHAnsi"/>
          <w:i/>
          <w:sz w:val="24"/>
          <w:szCs w:val="24"/>
        </w:rPr>
        <w:t>Definition</w:t>
      </w:r>
    </w:p>
    <w:p w14:paraId="00000033" w14:textId="7DF214DD" w:rsidR="00276684" w:rsidRPr="000F342E" w:rsidRDefault="00D64286" w:rsidP="00742E9B">
      <w:pPr>
        <w:spacing w:after="120"/>
        <w:ind w:left="720"/>
        <w:rPr>
          <w:rFonts w:asciiTheme="majorHAnsi" w:eastAsia="Roboto" w:hAnsiTheme="majorHAnsi" w:cstheme="majorHAnsi"/>
          <w:sz w:val="24"/>
          <w:szCs w:val="24"/>
        </w:rPr>
      </w:pPr>
      <w:r w:rsidRPr="000F342E">
        <w:rPr>
          <w:rFonts w:asciiTheme="majorHAnsi" w:eastAsia="Roboto" w:hAnsiTheme="majorHAnsi" w:cstheme="majorHAnsi"/>
          <w:sz w:val="24"/>
          <w:szCs w:val="24"/>
        </w:rPr>
        <w:t xml:space="preserve">Gatherings put on by teachers and practitioners with the aim of </w:t>
      </w:r>
      <w:r w:rsidR="001B1F9E">
        <w:rPr>
          <w:rFonts w:asciiTheme="majorHAnsi" w:eastAsia="Roboto" w:hAnsiTheme="majorHAnsi" w:cstheme="majorHAnsi"/>
          <w:sz w:val="24"/>
          <w:szCs w:val="24"/>
        </w:rPr>
        <w:t>engaging families in understanding</w:t>
      </w:r>
      <w:r w:rsidR="001B1F9E" w:rsidRPr="000F342E">
        <w:rPr>
          <w:rFonts w:asciiTheme="majorHAnsi" w:eastAsia="Roboto" w:hAnsiTheme="majorHAnsi" w:cstheme="majorHAnsi"/>
          <w:sz w:val="24"/>
          <w:szCs w:val="24"/>
        </w:rPr>
        <w:t xml:space="preserve"> </w:t>
      </w:r>
      <w:r w:rsidRPr="000F342E">
        <w:rPr>
          <w:rFonts w:asciiTheme="majorHAnsi" w:eastAsia="Roboto" w:hAnsiTheme="majorHAnsi" w:cstheme="majorHAnsi"/>
          <w:sz w:val="24"/>
          <w:szCs w:val="24"/>
        </w:rPr>
        <w:t xml:space="preserve">topics such as </w:t>
      </w:r>
      <w:r w:rsidR="001B1F9E">
        <w:rPr>
          <w:rFonts w:asciiTheme="majorHAnsi" w:eastAsia="Roboto" w:hAnsiTheme="majorHAnsi" w:cstheme="majorHAnsi"/>
          <w:sz w:val="24"/>
          <w:szCs w:val="24"/>
        </w:rPr>
        <w:t>labor market information (</w:t>
      </w:r>
      <w:r w:rsidR="001B1F9E" w:rsidRPr="000F342E">
        <w:rPr>
          <w:rFonts w:asciiTheme="majorHAnsi" w:eastAsia="Roboto" w:hAnsiTheme="majorHAnsi" w:cstheme="majorHAnsi"/>
          <w:sz w:val="24"/>
          <w:szCs w:val="24"/>
        </w:rPr>
        <w:t>LMI</w:t>
      </w:r>
      <w:proofErr w:type="gramStart"/>
      <w:r w:rsidR="001B1F9E">
        <w:rPr>
          <w:rFonts w:asciiTheme="majorHAnsi" w:eastAsia="Roboto" w:hAnsiTheme="majorHAnsi" w:cstheme="majorHAnsi"/>
          <w:sz w:val="24"/>
          <w:szCs w:val="24"/>
        </w:rPr>
        <w:t xml:space="preserve">) </w:t>
      </w:r>
      <w:r w:rsidR="00D4436A">
        <w:rPr>
          <w:rFonts w:asciiTheme="majorHAnsi" w:eastAsia="Roboto" w:hAnsiTheme="majorHAnsi" w:cstheme="majorHAnsi"/>
          <w:sz w:val="24"/>
          <w:szCs w:val="24"/>
        </w:rPr>
        <w:t>,</w:t>
      </w:r>
      <w:proofErr w:type="gramEnd"/>
      <w:r w:rsidR="00D4436A" w:rsidRPr="000F342E" w:rsidDel="001B1F9E">
        <w:rPr>
          <w:rFonts w:asciiTheme="majorHAnsi" w:eastAsia="Roboto" w:hAnsiTheme="majorHAnsi" w:cstheme="majorHAnsi"/>
          <w:sz w:val="24"/>
          <w:szCs w:val="24"/>
        </w:rPr>
        <w:t xml:space="preserve"> </w:t>
      </w:r>
      <w:r w:rsidRPr="000F342E">
        <w:rPr>
          <w:rFonts w:asciiTheme="majorHAnsi" w:eastAsia="Roboto" w:hAnsiTheme="majorHAnsi" w:cstheme="majorHAnsi"/>
          <w:sz w:val="24"/>
          <w:szCs w:val="24"/>
        </w:rPr>
        <w:t xml:space="preserve"> </w:t>
      </w:r>
      <w:r w:rsidRPr="000F342E">
        <w:rPr>
          <w:rFonts w:asciiTheme="majorHAnsi" w:eastAsia="Roboto" w:hAnsiTheme="majorHAnsi" w:cstheme="majorHAnsi"/>
          <w:sz w:val="24"/>
          <w:szCs w:val="24"/>
        </w:rPr>
        <w:t>postsecondary financial aid options</w:t>
      </w:r>
      <w:r w:rsidR="00D4436A">
        <w:rPr>
          <w:rFonts w:asciiTheme="majorHAnsi" w:eastAsia="Roboto" w:hAnsiTheme="majorHAnsi" w:cstheme="majorHAnsi"/>
          <w:sz w:val="24"/>
          <w:szCs w:val="24"/>
        </w:rPr>
        <w:t>, and skills needed in the changing economy</w:t>
      </w:r>
      <w:r w:rsidRPr="000F342E">
        <w:rPr>
          <w:rFonts w:asciiTheme="majorHAnsi" w:eastAsia="Roboto" w:hAnsiTheme="majorHAnsi" w:cstheme="majorHAnsi"/>
          <w:sz w:val="24"/>
          <w:szCs w:val="24"/>
        </w:rPr>
        <w:t xml:space="preserve"> </w:t>
      </w:r>
    </w:p>
    <w:p w14:paraId="00000034" w14:textId="77777777" w:rsidR="00276684" w:rsidRPr="000F342E" w:rsidRDefault="00D64286" w:rsidP="00742E9B">
      <w:pPr>
        <w:spacing w:after="120"/>
        <w:rPr>
          <w:rFonts w:asciiTheme="majorHAnsi" w:eastAsia="Roboto" w:hAnsiTheme="majorHAnsi" w:cstheme="majorHAnsi"/>
          <w:i/>
          <w:sz w:val="24"/>
          <w:szCs w:val="24"/>
        </w:rPr>
      </w:pPr>
      <w:r w:rsidRPr="000F342E">
        <w:rPr>
          <w:rFonts w:asciiTheme="majorHAnsi" w:eastAsia="Roboto" w:hAnsiTheme="majorHAnsi" w:cstheme="majorHAnsi"/>
          <w:i/>
          <w:sz w:val="24"/>
          <w:szCs w:val="24"/>
        </w:rPr>
        <w:t>Value</w:t>
      </w:r>
    </w:p>
    <w:p w14:paraId="00000035" w14:textId="5BEABE91" w:rsidR="00276684" w:rsidRPr="000F342E" w:rsidRDefault="00D64286" w:rsidP="00742E9B">
      <w:pPr>
        <w:spacing w:after="120"/>
        <w:ind w:left="720"/>
        <w:rPr>
          <w:rFonts w:asciiTheme="majorHAnsi" w:eastAsia="Roboto" w:hAnsiTheme="majorHAnsi" w:cstheme="majorHAnsi"/>
          <w:sz w:val="24"/>
          <w:szCs w:val="24"/>
        </w:rPr>
      </w:pPr>
      <w:r w:rsidRPr="000F342E">
        <w:rPr>
          <w:rFonts w:asciiTheme="majorHAnsi" w:eastAsia="Roboto" w:hAnsiTheme="majorHAnsi" w:cstheme="majorHAnsi"/>
          <w:sz w:val="24"/>
          <w:szCs w:val="24"/>
        </w:rPr>
        <w:t>In-person workshops not only give educa</w:t>
      </w:r>
      <w:r w:rsidRPr="000F342E">
        <w:rPr>
          <w:rFonts w:asciiTheme="majorHAnsi" w:eastAsia="Roboto" w:hAnsiTheme="majorHAnsi" w:cstheme="majorHAnsi"/>
          <w:sz w:val="24"/>
          <w:szCs w:val="24"/>
        </w:rPr>
        <w:t xml:space="preserve">tors the opportunity to answer family questions, they also help to ensure that families are not merely passive consumers of important information. These workshops should not only highlight critical information, they should </w:t>
      </w:r>
      <w:r w:rsidR="001B1F9E">
        <w:rPr>
          <w:rFonts w:asciiTheme="majorHAnsi" w:eastAsia="Roboto" w:hAnsiTheme="majorHAnsi" w:cstheme="majorHAnsi"/>
          <w:sz w:val="24"/>
          <w:szCs w:val="24"/>
        </w:rPr>
        <w:t xml:space="preserve">facilitate real capacity-building. </w:t>
      </w:r>
    </w:p>
    <w:p w14:paraId="00000036" w14:textId="77777777" w:rsidR="00276684" w:rsidRPr="000F342E" w:rsidRDefault="00D64286" w:rsidP="00742E9B">
      <w:pPr>
        <w:spacing w:after="120"/>
        <w:rPr>
          <w:rFonts w:asciiTheme="majorHAnsi" w:eastAsia="Roboto" w:hAnsiTheme="majorHAnsi" w:cstheme="majorHAnsi"/>
          <w:i/>
          <w:sz w:val="24"/>
          <w:szCs w:val="24"/>
        </w:rPr>
      </w:pPr>
      <w:r w:rsidRPr="000F342E">
        <w:rPr>
          <w:rFonts w:asciiTheme="majorHAnsi" w:eastAsia="Roboto" w:hAnsiTheme="majorHAnsi" w:cstheme="majorHAnsi"/>
          <w:i/>
          <w:sz w:val="24"/>
          <w:szCs w:val="24"/>
        </w:rPr>
        <w:t>Considerations</w:t>
      </w:r>
    </w:p>
    <w:p w14:paraId="00000037" w14:textId="77777777" w:rsidR="00276684" w:rsidRPr="000F342E" w:rsidRDefault="00D64286">
      <w:pPr>
        <w:numPr>
          <w:ilvl w:val="0"/>
          <w:numId w:val="13"/>
        </w:numPr>
        <w:rPr>
          <w:rFonts w:asciiTheme="majorHAnsi" w:eastAsia="Roboto" w:hAnsiTheme="majorHAnsi" w:cstheme="majorHAnsi"/>
          <w:sz w:val="24"/>
          <w:szCs w:val="24"/>
        </w:rPr>
      </w:pPr>
      <w:r w:rsidRPr="000F342E">
        <w:rPr>
          <w:rFonts w:asciiTheme="majorHAnsi" w:eastAsia="Roboto" w:hAnsiTheme="majorHAnsi" w:cstheme="majorHAnsi"/>
          <w:sz w:val="24"/>
          <w:szCs w:val="24"/>
        </w:rPr>
        <w:t>Leverage speakers from local colleges and businesses to share their insights into how career development practice</w:t>
      </w:r>
      <w:r w:rsidRPr="000F342E">
        <w:rPr>
          <w:rFonts w:asciiTheme="majorHAnsi" w:eastAsia="Roboto" w:hAnsiTheme="majorHAnsi" w:cstheme="majorHAnsi"/>
          <w:sz w:val="24"/>
          <w:szCs w:val="24"/>
        </w:rPr>
        <w:t>s for students apply to real world outcomes</w:t>
      </w:r>
    </w:p>
    <w:p w14:paraId="2A8FD82B" w14:textId="198336F2" w:rsidR="001B1F9E" w:rsidRDefault="001B1F9E" w:rsidP="00E2394E">
      <w:pPr>
        <w:numPr>
          <w:ilvl w:val="0"/>
          <w:numId w:val="13"/>
        </w:numPr>
        <w:rPr>
          <w:rFonts w:asciiTheme="majorHAnsi" w:eastAsia="Roboto" w:hAnsiTheme="majorHAnsi" w:cstheme="majorHAnsi"/>
          <w:sz w:val="24"/>
          <w:szCs w:val="24"/>
        </w:rPr>
      </w:pPr>
      <w:r>
        <w:rPr>
          <w:rFonts w:asciiTheme="majorHAnsi" w:eastAsia="Roboto" w:hAnsiTheme="majorHAnsi" w:cstheme="majorHAnsi"/>
          <w:sz w:val="24"/>
          <w:szCs w:val="24"/>
        </w:rPr>
        <w:t>Provide LMI in intelligible forms</w:t>
      </w:r>
      <w:r w:rsidR="00C75C39">
        <w:rPr>
          <w:rFonts w:asciiTheme="majorHAnsi" w:eastAsia="Roboto" w:hAnsiTheme="majorHAnsi" w:cstheme="majorHAnsi"/>
          <w:sz w:val="24"/>
          <w:szCs w:val="24"/>
        </w:rPr>
        <w:t xml:space="preserve"> </w:t>
      </w:r>
      <w:r>
        <w:rPr>
          <w:rFonts w:asciiTheme="majorHAnsi" w:eastAsia="Roboto" w:hAnsiTheme="majorHAnsi" w:cstheme="majorHAnsi"/>
          <w:sz w:val="24"/>
          <w:szCs w:val="24"/>
        </w:rPr>
        <w:t>—</w:t>
      </w:r>
      <w:r w:rsidR="00C75C39">
        <w:rPr>
          <w:rFonts w:asciiTheme="majorHAnsi" w:eastAsia="Roboto" w:hAnsiTheme="majorHAnsi" w:cstheme="majorHAnsi"/>
          <w:sz w:val="24"/>
          <w:szCs w:val="24"/>
        </w:rPr>
        <w:t xml:space="preserve"> </w:t>
      </w:r>
      <w:r>
        <w:rPr>
          <w:rFonts w:asciiTheme="majorHAnsi" w:eastAsia="Roboto" w:hAnsiTheme="majorHAnsi" w:cstheme="majorHAnsi"/>
          <w:sz w:val="24"/>
          <w:szCs w:val="24"/>
        </w:rPr>
        <w:t>using concrete examples of growth trends, salaries, and KSAs needed in occupations of direct interest to the families</w:t>
      </w:r>
      <w:r w:rsidR="00D4436A">
        <w:rPr>
          <w:rFonts w:asciiTheme="majorHAnsi" w:eastAsia="Roboto" w:hAnsiTheme="majorHAnsi" w:cstheme="majorHAnsi"/>
          <w:sz w:val="24"/>
          <w:szCs w:val="24"/>
        </w:rPr>
        <w:t xml:space="preserve"> and in demand in the local economy</w:t>
      </w:r>
    </w:p>
    <w:p w14:paraId="00000039" w14:textId="39BDAB57" w:rsidR="00276684" w:rsidRDefault="001B1F9E" w:rsidP="00E2394E">
      <w:pPr>
        <w:numPr>
          <w:ilvl w:val="0"/>
          <w:numId w:val="13"/>
        </w:numPr>
        <w:rPr>
          <w:rFonts w:asciiTheme="majorHAnsi" w:eastAsia="Roboto" w:hAnsiTheme="majorHAnsi" w:cstheme="majorHAnsi"/>
          <w:sz w:val="24"/>
          <w:szCs w:val="24"/>
        </w:rPr>
      </w:pPr>
      <w:r>
        <w:rPr>
          <w:rFonts w:asciiTheme="majorHAnsi" w:eastAsia="Roboto" w:hAnsiTheme="majorHAnsi" w:cstheme="majorHAnsi"/>
          <w:sz w:val="24"/>
          <w:szCs w:val="24"/>
        </w:rPr>
        <w:t>In addition to providing financial aid information, conduct workshop</w:t>
      </w:r>
      <w:r w:rsidR="00742E9B">
        <w:rPr>
          <w:rFonts w:asciiTheme="majorHAnsi" w:eastAsia="Roboto" w:hAnsiTheme="majorHAnsi" w:cstheme="majorHAnsi"/>
          <w:sz w:val="24"/>
          <w:szCs w:val="24"/>
        </w:rPr>
        <w:t>s</w:t>
      </w:r>
      <w:r>
        <w:rPr>
          <w:rFonts w:asciiTheme="majorHAnsi" w:eastAsia="Roboto" w:hAnsiTheme="majorHAnsi" w:cstheme="majorHAnsi"/>
          <w:sz w:val="24"/>
          <w:szCs w:val="24"/>
        </w:rPr>
        <w:t xml:space="preserve"> to assist parents in completing the required forms</w:t>
      </w:r>
    </w:p>
    <w:p w14:paraId="22FC0C08" w14:textId="0591BA61" w:rsidR="00D4436A" w:rsidRDefault="00D4436A" w:rsidP="00E2394E">
      <w:pPr>
        <w:numPr>
          <w:ilvl w:val="0"/>
          <w:numId w:val="13"/>
        </w:numPr>
        <w:rPr>
          <w:rFonts w:asciiTheme="majorHAnsi" w:eastAsia="Roboto" w:hAnsiTheme="majorHAnsi" w:cstheme="majorHAnsi"/>
          <w:sz w:val="24"/>
          <w:szCs w:val="24"/>
        </w:rPr>
      </w:pPr>
      <w:r>
        <w:rPr>
          <w:rFonts w:asciiTheme="majorHAnsi" w:eastAsia="Roboto" w:hAnsiTheme="majorHAnsi" w:cstheme="majorHAnsi"/>
          <w:sz w:val="24"/>
          <w:szCs w:val="24"/>
        </w:rPr>
        <w:t>Build foundational vocabulary and financial literacy, to the extent possible, e.g. in partnership with the local adult school or college, to support long-term family success</w:t>
      </w:r>
    </w:p>
    <w:p w14:paraId="42A7BC0F" w14:textId="59DF9A2F" w:rsidR="00D4436A" w:rsidRDefault="00D4436A" w:rsidP="00E2394E">
      <w:pPr>
        <w:numPr>
          <w:ilvl w:val="0"/>
          <w:numId w:val="13"/>
        </w:numPr>
        <w:rPr>
          <w:rFonts w:asciiTheme="majorHAnsi" w:eastAsia="Roboto" w:hAnsiTheme="majorHAnsi" w:cstheme="majorHAnsi"/>
          <w:sz w:val="24"/>
          <w:szCs w:val="24"/>
        </w:rPr>
      </w:pPr>
      <w:r>
        <w:rPr>
          <w:rFonts w:asciiTheme="majorHAnsi" w:eastAsia="Roboto" w:hAnsiTheme="majorHAnsi" w:cstheme="majorHAnsi"/>
          <w:sz w:val="24"/>
          <w:szCs w:val="24"/>
        </w:rPr>
        <w:t xml:space="preserve">Emphasize </w:t>
      </w:r>
      <w:r w:rsidR="003271E3">
        <w:rPr>
          <w:rFonts w:asciiTheme="majorHAnsi" w:eastAsia="Roboto" w:hAnsiTheme="majorHAnsi" w:cstheme="majorHAnsi"/>
          <w:sz w:val="24"/>
          <w:szCs w:val="24"/>
        </w:rPr>
        <w:t>self-knowledge, adaptability, critical thinking</w:t>
      </w:r>
      <w:r w:rsidR="00C75C39">
        <w:rPr>
          <w:rFonts w:asciiTheme="majorHAnsi" w:eastAsia="Roboto" w:hAnsiTheme="majorHAnsi" w:cstheme="majorHAnsi"/>
          <w:sz w:val="24"/>
          <w:szCs w:val="24"/>
        </w:rPr>
        <w:t>,</w:t>
      </w:r>
      <w:r w:rsidR="003271E3">
        <w:rPr>
          <w:rFonts w:asciiTheme="majorHAnsi" w:eastAsia="Roboto" w:hAnsiTheme="majorHAnsi" w:cstheme="majorHAnsi"/>
          <w:sz w:val="24"/>
          <w:szCs w:val="24"/>
        </w:rPr>
        <w:t xml:space="preserve"> and other skills needed to navigate career changes and changes in the economy over time</w:t>
      </w:r>
    </w:p>
    <w:p w14:paraId="259F764F" w14:textId="77777777" w:rsidR="00D4436A" w:rsidRDefault="00D4436A" w:rsidP="00742E9B">
      <w:pPr>
        <w:ind w:left="360"/>
        <w:rPr>
          <w:rFonts w:asciiTheme="majorHAnsi" w:eastAsia="Roboto" w:hAnsiTheme="majorHAnsi" w:cstheme="majorHAnsi"/>
          <w:sz w:val="24"/>
          <w:szCs w:val="24"/>
        </w:rPr>
      </w:pPr>
    </w:p>
    <w:p w14:paraId="0000003A" w14:textId="77777777" w:rsidR="00276684" w:rsidRPr="000F342E" w:rsidRDefault="00D64286">
      <w:pPr>
        <w:spacing w:after="200"/>
        <w:rPr>
          <w:rFonts w:asciiTheme="majorHAnsi" w:eastAsia="Roboto" w:hAnsiTheme="majorHAnsi" w:cstheme="majorHAnsi"/>
          <w:sz w:val="24"/>
          <w:szCs w:val="24"/>
          <w:u w:val="single"/>
        </w:rPr>
      </w:pPr>
      <w:r w:rsidRPr="000F342E">
        <w:rPr>
          <w:rFonts w:asciiTheme="majorHAnsi" w:eastAsia="Roboto" w:hAnsiTheme="majorHAnsi" w:cstheme="majorHAnsi"/>
          <w:sz w:val="24"/>
          <w:szCs w:val="24"/>
          <w:u w:val="single"/>
        </w:rPr>
        <w:t>Invite-Parents-to-Class Days</w:t>
      </w:r>
    </w:p>
    <w:p w14:paraId="0000003B" w14:textId="77777777" w:rsidR="00276684" w:rsidRPr="000F342E" w:rsidRDefault="00D64286" w:rsidP="00742E9B">
      <w:pPr>
        <w:spacing w:after="120"/>
        <w:rPr>
          <w:rFonts w:asciiTheme="majorHAnsi" w:eastAsia="Roboto" w:hAnsiTheme="majorHAnsi" w:cstheme="majorHAnsi"/>
          <w:i/>
          <w:sz w:val="24"/>
          <w:szCs w:val="24"/>
        </w:rPr>
      </w:pPr>
      <w:r w:rsidRPr="000F342E">
        <w:rPr>
          <w:rFonts w:asciiTheme="majorHAnsi" w:eastAsia="Roboto" w:hAnsiTheme="majorHAnsi" w:cstheme="majorHAnsi"/>
          <w:i/>
          <w:sz w:val="24"/>
          <w:szCs w:val="24"/>
        </w:rPr>
        <w:t>Definition</w:t>
      </w:r>
    </w:p>
    <w:p w14:paraId="0000003C" w14:textId="77777777" w:rsidR="00276684" w:rsidRPr="000F342E" w:rsidRDefault="00D64286" w:rsidP="00742E9B">
      <w:pPr>
        <w:spacing w:after="120"/>
        <w:ind w:left="720"/>
        <w:rPr>
          <w:rFonts w:asciiTheme="majorHAnsi" w:eastAsia="Roboto" w:hAnsiTheme="majorHAnsi" w:cstheme="majorHAnsi"/>
          <w:sz w:val="24"/>
          <w:szCs w:val="24"/>
        </w:rPr>
      </w:pPr>
      <w:r w:rsidRPr="000F342E">
        <w:rPr>
          <w:rFonts w:asciiTheme="majorHAnsi" w:eastAsia="Roboto" w:hAnsiTheme="majorHAnsi" w:cstheme="majorHAnsi"/>
          <w:sz w:val="24"/>
          <w:szCs w:val="24"/>
        </w:rPr>
        <w:t xml:space="preserve">A day during the school </w:t>
      </w:r>
      <w:r w:rsidRPr="000F342E">
        <w:rPr>
          <w:rFonts w:asciiTheme="majorHAnsi" w:eastAsia="Roboto" w:hAnsiTheme="majorHAnsi" w:cstheme="majorHAnsi"/>
          <w:sz w:val="24"/>
          <w:szCs w:val="24"/>
        </w:rPr>
        <w:t xml:space="preserve">year where families are invited to either sit in on a class or present in a class related to career development. </w:t>
      </w:r>
    </w:p>
    <w:p w14:paraId="0000003D" w14:textId="77777777" w:rsidR="00276684" w:rsidRPr="000F342E" w:rsidRDefault="00D64286" w:rsidP="00742E9B">
      <w:pPr>
        <w:spacing w:after="120"/>
        <w:rPr>
          <w:rFonts w:asciiTheme="majorHAnsi" w:eastAsia="Roboto" w:hAnsiTheme="majorHAnsi" w:cstheme="majorHAnsi"/>
          <w:i/>
          <w:sz w:val="24"/>
          <w:szCs w:val="24"/>
        </w:rPr>
      </w:pPr>
      <w:r w:rsidRPr="000F342E">
        <w:rPr>
          <w:rFonts w:asciiTheme="majorHAnsi" w:eastAsia="Roboto" w:hAnsiTheme="majorHAnsi" w:cstheme="majorHAnsi"/>
          <w:i/>
          <w:sz w:val="24"/>
          <w:szCs w:val="24"/>
        </w:rPr>
        <w:t>Value</w:t>
      </w:r>
    </w:p>
    <w:p w14:paraId="0000003E" w14:textId="77777777" w:rsidR="00276684" w:rsidRPr="000F342E" w:rsidRDefault="00D64286" w:rsidP="00742E9B">
      <w:pPr>
        <w:spacing w:after="120"/>
        <w:ind w:left="720"/>
        <w:rPr>
          <w:rFonts w:asciiTheme="majorHAnsi" w:eastAsia="Roboto" w:hAnsiTheme="majorHAnsi" w:cstheme="majorHAnsi"/>
          <w:sz w:val="24"/>
          <w:szCs w:val="24"/>
        </w:rPr>
      </w:pPr>
      <w:r w:rsidRPr="000F342E">
        <w:rPr>
          <w:rFonts w:asciiTheme="majorHAnsi" w:eastAsia="Roboto" w:hAnsiTheme="majorHAnsi" w:cstheme="majorHAnsi"/>
          <w:sz w:val="24"/>
          <w:szCs w:val="24"/>
        </w:rPr>
        <w:t>Families gain greater insight into the career development lessons and activities their students engage in during school time. When famil</w:t>
      </w:r>
      <w:r w:rsidRPr="000F342E">
        <w:rPr>
          <w:rFonts w:asciiTheme="majorHAnsi" w:eastAsia="Roboto" w:hAnsiTheme="majorHAnsi" w:cstheme="majorHAnsi"/>
          <w:sz w:val="24"/>
          <w:szCs w:val="24"/>
        </w:rPr>
        <w:t xml:space="preserve">ies are invited to speak during these days, they are able to offer their career expertise and experiences with students in their community. </w:t>
      </w:r>
    </w:p>
    <w:p w14:paraId="0000003F" w14:textId="77777777" w:rsidR="00276684" w:rsidRPr="000F342E" w:rsidRDefault="00D64286" w:rsidP="00742E9B">
      <w:pPr>
        <w:spacing w:after="120"/>
        <w:rPr>
          <w:rFonts w:asciiTheme="majorHAnsi" w:eastAsia="Roboto" w:hAnsiTheme="majorHAnsi" w:cstheme="majorHAnsi"/>
          <w:i/>
          <w:sz w:val="24"/>
          <w:szCs w:val="24"/>
        </w:rPr>
      </w:pPr>
      <w:r w:rsidRPr="000F342E">
        <w:rPr>
          <w:rFonts w:asciiTheme="majorHAnsi" w:eastAsia="Roboto" w:hAnsiTheme="majorHAnsi" w:cstheme="majorHAnsi"/>
          <w:i/>
          <w:sz w:val="24"/>
          <w:szCs w:val="24"/>
        </w:rPr>
        <w:t>Considerations</w:t>
      </w:r>
    </w:p>
    <w:p w14:paraId="00000040" w14:textId="77777777" w:rsidR="00276684" w:rsidRPr="000F342E" w:rsidRDefault="00D64286">
      <w:pPr>
        <w:numPr>
          <w:ilvl w:val="0"/>
          <w:numId w:val="9"/>
        </w:numPr>
        <w:rPr>
          <w:rFonts w:asciiTheme="majorHAnsi" w:eastAsia="Roboto" w:hAnsiTheme="majorHAnsi" w:cstheme="majorHAnsi"/>
          <w:sz w:val="24"/>
          <w:szCs w:val="24"/>
        </w:rPr>
      </w:pPr>
      <w:r w:rsidRPr="000F342E">
        <w:rPr>
          <w:rFonts w:asciiTheme="majorHAnsi" w:eastAsia="Roboto" w:hAnsiTheme="majorHAnsi" w:cstheme="majorHAnsi"/>
          <w:sz w:val="24"/>
          <w:szCs w:val="24"/>
        </w:rPr>
        <w:t>Prepare guidance, materials, or activities for family members attending a class session orientated a</w:t>
      </w:r>
      <w:r w:rsidRPr="000F342E">
        <w:rPr>
          <w:rFonts w:asciiTheme="majorHAnsi" w:eastAsia="Roboto" w:hAnsiTheme="majorHAnsi" w:cstheme="majorHAnsi"/>
          <w:sz w:val="24"/>
          <w:szCs w:val="24"/>
        </w:rPr>
        <w:t xml:space="preserve">round career development </w:t>
      </w:r>
    </w:p>
    <w:p w14:paraId="00000042" w14:textId="553C7BFC" w:rsidR="00276684" w:rsidRPr="000F342E" w:rsidRDefault="00D64286" w:rsidP="000F342E">
      <w:pPr>
        <w:numPr>
          <w:ilvl w:val="0"/>
          <w:numId w:val="9"/>
        </w:numPr>
        <w:spacing w:after="200"/>
        <w:rPr>
          <w:rFonts w:asciiTheme="majorHAnsi" w:eastAsia="Roboto" w:hAnsiTheme="majorHAnsi" w:cstheme="majorHAnsi"/>
          <w:sz w:val="24"/>
          <w:szCs w:val="24"/>
        </w:rPr>
      </w:pPr>
      <w:r w:rsidRPr="000F342E">
        <w:rPr>
          <w:rFonts w:asciiTheme="majorHAnsi" w:eastAsia="Roboto" w:hAnsiTheme="majorHAnsi" w:cstheme="majorHAnsi"/>
          <w:sz w:val="24"/>
          <w:szCs w:val="24"/>
        </w:rPr>
        <w:t>Offer supports such as child care and transportation to better enable family members to attend</w:t>
      </w:r>
    </w:p>
    <w:p w14:paraId="4D23A11C" w14:textId="77777777" w:rsidR="00E42061" w:rsidRDefault="00E42061">
      <w:pPr>
        <w:spacing w:after="200"/>
        <w:rPr>
          <w:rFonts w:asciiTheme="majorHAnsi" w:eastAsia="Roboto" w:hAnsiTheme="majorHAnsi" w:cstheme="majorHAnsi"/>
          <w:sz w:val="24"/>
          <w:szCs w:val="24"/>
          <w:u w:val="single"/>
        </w:rPr>
      </w:pPr>
    </w:p>
    <w:p w14:paraId="00000043" w14:textId="1AEE9054" w:rsidR="00276684" w:rsidRPr="000F342E" w:rsidRDefault="00D64286">
      <w:pPr>
        <w:spacing w:after="200"/>
        <w:rPr>
          <w:rFonts w:asciiTheme="majorHAnsi" w:eastAsia="Roboto" w:hAnsiTheme="majorHAnsi" w:cstheme="majorHAnsi"/>
          <w:sz w:val="24"/>
          <w:szCs w:val="24"/>
          <w:u w:val="single"/>
        </w:rPr>
      </w:pPr>
      <w:r w:rsidRPr="000F342E">
        <w:rPr>
          <w:rFonts w:asciiTheme="majorHAnsi" w:eastAsia="Roboto" w:hAnsiTheme="majorHAnsi" w:cstheme="majorHAnsi"/>
          <w:sz w:val="24"/>
          <w:szCs w:val="24"/>
          <w:u w:val="single"/>
        </w:rPr>
        <w:lastRenderedPageBreak/>
        <w:t>Take-Your-Child-to-Work Days</w:t>
      </w:r>
    </w:p>
    <w:p w14:paraId="00000044" w14:textId="77777777" w:rsidR="00276684" w:rsidRPr="000F342E" w:rsidRDefault="00D64286" w:rsidP="00742E9B">
      <w:pPr>
        <w:spacing w:after="120"/>
        <w:rPr>
          <w:rFonts w:asciiTheme="majorHAnsi" w:eastAsia="Roboto" w:hAnsiTheme="majorHAnsi" w:cstheme="majorHAnsi"/>
          <w:i/>
          <w:sz w:val="24"/>
          <w:szCs w:val="24"/>
        </w:rPr>
      </w:pPr>
      <w:r w:rsidRPr="000F342E">
        <w:rPr>
          <w:rFonts w:asciiTheme="majorHAnsi" w:eastAsia="Roboto" w:hAnsiTheme="majorHAnsi" w:cstheme="majorHAnsi"/>
          <w:i/>
          <w:sz w:val="24"/>
          <w:szCs w:val="24"/>
        </w:rPr>
        <w:t>Definition</w:t>
      </w:r>
    </w:p>
    <w:p w14:paraId="00000045" w14:textId="77777777" w:rsidR="00276684" w:rsidRPr="000F342E" w:rsidRDefault="00D64286" w:rsidP="00742E9B">
      <w:pPr>
        <w:spacing w:after="120"/>
        <w:ind w:left="720"/>
        <w:rPr>
          <w:rFonts w:asciiTheme="majorHAnsi" w:eastAsia="Roboto" w:hAnsiTheme="majorHAnsi" w:cstheme="majorHAnsi"/>
          <w:sz w:val="24"/>
          <w:szCs w:val="24"/>
        </w:rPr>
      </w:pPr>
      <w:r w:rsidRPr="000F342E">
        <w:rPr>
          <w:rFonts w:asciiTheme="majorHAnsi" w:eastAsia="Roboto" w:hAnsiTheme="majorHAnsi" w:cstheme="majorHAnsi"/>
          <w:sz w:val="24"/>
          <w:szCs w:val="24"/>
        </w:rPr>
        <w:t>An opportunity for students to accompany a family member to work in order to shadow them and g</w:t>
      </w:r>
      <w:r w:rsidRPr="000F342E">
        <w:rPr>
          <w:rFonts w:asciiTheme="majorHAnsi" w:eastAsia="Roboto" w:hAnsiTheme="majorHAnsi" w:cstheme="majorHAnsi"/>
          <w:sz w:val="24"/>
          <w:szCs w:val="24"/>
        </w:rPr>
        <w:t>ain exposure to the everyday machinations of a particular career and role.</w:t>
      </w:r>
    </w:p>
    <w:p w14:paraId="00000046" w14:textId="77777777" w:rsidR="00276684" w:rsidRPr="000F342E" w:rsidRDefault="00D64286" w:rsidP="00742E9B">
      <w:pPr>
        <w:spacing w:after="120"/>
        <w:rPr>
          <w:rFonts w:asciiTheme="majorHAnsi" w:eastAsia="Roboto" w:hAnsiTheme="majorHAnsi" w:cstheme="majorHAnsi"/>
          <w:i/>
          <w:sz w:val="24"/>
          <w:szCs w:val="24"/>
        </w:rPr>
      </w:pPr>
      <w:r w:rsidRPr="000F342E">
        <w:rPr>
          <w:rFonts w:asciiTheme="majorHAnsi" w:eastAsia="Roboto" w:hAnsiTheme="majorHAnsi" w:cstheme="majorHAnsi"/>
          <w:i/>
          <w:sz w:val="24"/>
          <w:szCs w:val="24"/>
        </w:rPr>
        <w:t>Value</w:t>
      </w:r>
    </w:p>
    <w:p w14:paraId="00000047" w14:textId="77777777" w:rsidR="00276684" w:rsidRPr="000F342E" w:rsidRDefault="00D64286" w:rsidP="00742E9B">
      <w:pPr>
        <w:spacing w:after="120"/>
        <w:ind w:left="720"/>
        <w:rPr>
          <w:rFonts w:asciiTheme="majorHAnsi" w:eastAsia="Roboto" w:hAnsiTheme="majorHAnsi" w:cstheme="majorHAnsi"/>
          <w:sz w:val="24"/>
          <w:szCs w:val="24"/>
        </w:rPr>
      </w:pPr>
      <w:r w:rsidRPr="000F342E">
        <w:rPr>
          <w:rFonts w:asciiTheme="majorHAnsi" w:eastAsia="Roboto" w:hAnsiTheme="majorHAnsi" w:cstheme="majorHAnsi"/>
          <w:sz w:val="24"/>
          <w:szCs w:val="24"/>
        </w:rPr>
        <w:t xml:space="preserve">This strategy elevates the more traditional job shadow experience by allowing students and families to connect concretely around career opportunities in which a family member </w:t>
      </w:r>
      <w:r w:rsidRPr="000F342E">
        <w:rPr>
          <w:rFonts w:asciiTheme="majorHAnsi" w:eastAsia="Roboto" w:hAnsiTheme="majorHAnsi" w:cstheme="majorHAnsi"/>
          <w:sz w:val="24"/>
          <w:szCs w:val="24"/>
        </w:rPr>
        <w:t xml:space="preserve">has expertise. </w:t>
      </w:r>
    </w:p>
    <w:p w14:paraId="00000048" w14:textId="77777777" w:rsidR="00276684" w:rsidRPr="000F342E" w:rsidRDefault="00D64286" w:rsidP="00742E9B">
      <w:pPr>
        <w:spacing w:after="120"/>
        <w:rPr>
          <w:rFonts w:asciiTheme="majorHAnsi" w:eastAsia="Roboto" w:hAnsiTheme="majorHAnsi" w:cstheme="majorHAnsi"/>
          <w:i/>
          <w:sz w:val="24"/>
          <w:szCs w:val="24"/>
        </w:rPr>
      </w:pPr>
      <w:r w:rsidRPr="000F342E">
        <w:rPr>
          <w:rFonts w:asciiTheme="majorHAnsi" w:eastAsia="Roboto" w:hAnsiTheme="majorHAnsi" w:cstheme="majorHAnsi"/>
          <w:i/>
          <w:sz w:val="24"/>
          <w:szCs w:val="24"/>
        </w:rPr>
        <w:t>Considerations</w:t>
      </w:r>
    </w:p>
    <w:p w14:paraId="00000049" w14:textId="77777777" w:rsidR="00276684" w:rsidRPr="000F342E" w:rsidRDefault="00D64286">
      <w:pPr>
        <w:numPr>
          <w:ilvl w:val="0"/>
          <w:numId w:val="6"/>
        </w:numPr>
        <w:rPr>
          <w:rFonts w:asciiTheme="majorHAnsi" w:eastAsia="Roboto" w:hAnsiTheme="majorHAnsi" w:cstheme="majorHAnsi"/>
          <w:sz w:val="24"/>
          <w:szCs w:val="24"/>
        </w:rPr>
      </w:pPr>
      <w:r w:rsidRPr="000F342E">
        <w:rPr>
          <w:rFonts w:asciiTheme="majorHAnsi" w:eastAsia="Roboto" w:hAnsiTheme="majorHAnsi" w:cstheme="majorHAnsi"/>
          <w:sz w:val="24"/>
          <w:szCs w:val="24"/>
        </w:rPr>
        <w:t>Consider alternative options for students whose family workplaces may not be amenable to student visits</w:t>
      </w:r>
    </w:p>
    <w:p w14:paraId="0000004B" w14:textId="67134B68" w:rsidR="00276684" w:rsidRPr="000F342E" w:rsidRDefault="00D64286" w:rsidP="000F342E">
      <w:pPr>
        <w:numPr>
          <w:ilvl w:val="0"/>
          <w:numId w:val="6"/>
        </w:numPr>
        <w:spacing w:after="200"/>
        <w:rPr>
          <w:rFonts w:asciiTheme="majorHAnsi" w:eastAsia="Roboto" w:hAnsiTheme="majorHAnsi" w:cstheme="majorHAnsi"/>
          <w:sz w:val="24"/>
          <w:szCs w:val="24"/>
        </w:rPr>
      </w:pPr>
      <w:r w:rsidRPr="000F342E">
        <w:rPr>
          <w:rFonts w:asciiTheme="majorHAnsi" w:eastAsia="Roboto" w:hAnsiTheme="majorHAnsi" w:cstheme="majorHAnsi"/>
          <w:sz w:val="24"/>
          <w:szCs w:val="24"/>
        </w:rPr>
        <w:t>Assist in the coordination and logistics of these visits to ensure feasibility and availability to all families</w:t>
      </w:r>
    </w:p>
    <w:p w14:paraId="0000004C" w14:textId="520E9370" w:rsidR="00276684" w:rsidRPr="000F342E" w:rsidRDefault="00D64286">
      <w:pPr>
        <w:spacing w:after="200"/>
        <w:rPr>
          <w:rFonts w:asciiTheme="majorHAnsi" w:eastAsia="Roboto" w:hAnsiTheme="majorHAnsi" w:cstheme="majorHAnsi"/>
          <w:sz w:val="24"/>
          <w:szCs w:val="24"/>
          <w:u w:val="single"/>
        </w:rPr>
      </w:pPr>
      <w:r w:rsidRPr="000F342E">
        <w:rPr>
          <w:rFonts w:asciiTheme="majorHAnsi" w:eastAsia="Roboto" w:hAnsiTheme="majorHAnsi" w:cstheme="majorHAnsi"/>
          <w:sz w:val="24"/>
          <w:szCs w:val="24"/>
          <w:u w:val="single"/>
        </w:rPr>
        <w:t>Family-Student Career Fairs</w:t>
      </w:r>
      <w:r w:rsidR="00D4436A">
        <w:rPr>
          <w:rFonts w:asciiTheme="majorHAnsi" w:eastAsia="Roboto" w:hAnsiTheme="majorHAnsi" w:cstheme="majorHAnsi"/>
          <w:sz w:val="24"/>
          <w:szCs w:val="24"/>
          <w:u w:val="single"/>
        </w:rPr>
        <w:t xml:space="preserve"> </w:t>
      </w:r>
      <w:r w:rsidRPr="000F342E">
        <w:rPr>
          <w:rFonts w:asciiTheme="majorHAnsi" w:eastAsia="Roboto" w:hAnsiTheme="majorHAnsi" w:cstheme="majorHAnsi"/>
          <w:sz w:val="24"/>
          <w:szCs w:val="24"/>
          <w:u w:val="single"/>
        </w:rPr>
        <w:t xml:space="preserve"> </w:t>
      </w:r>
    </w:p>
    <w:p w14:paraId="0000004D" w14:textId="77777777" w:rsidR="00276684" w:rsidRPr="000F342E" w:rsidRDefault="00D64286" w:rsidP="00742E9B">
      <w:pPr>
        <w:spacing w:after="120"/>
        <w:rPr>
          <w:rFonts w:asciiTheme="majorHAnsi" w:eastAsia="Roboto" w:hAnsiTheme="majorHAnsi" w:cstheme="majorHAnsi"/>
          <w:i/>
          <w:sz w:val="24"/>
          <w:szCs w:val="24"/>
        </w:rPr>
      </w:pPr>
      <w:r w:rsidRPr="000F342E">
        <w:rPr>
          <w:rFonts w:asciiTheme="majorHAnsi" w:eastAsia="Roboto" w:hAnsiTheme="majorHAnsi" w:cstheme="majorHAnsi"/>
          <w:i/>
          <w:sz w:val="24"/>
          <w:szCs w:val="24"/>
        </w:rPr>
        <w:t>Definition</w:t>
      </w:r>
    </w:p>
    <w:p w14:paraId="0000004E" w14:textId="77777777" w:rsidR="00276684" w:rsidRPr="000F342E" w:rsidRDefault="00D64286" w:rsidP="00742E9B">
      <w:pPr>
        <w:spacing w:after="120"/>
        <w:ind w:left="720"/>
        <w:rPr>
          <w:rFonts w:asciiTheme="majorHAnsi" w:eastAsia="Roboto" w:hAnsiTheme="majorHAnsi" w:cstheme="majorHAnsi"/>
          <w:sz w:val="24"/>
          <w:szCs w:val="24"/>
        </w:rPr>
      </w:pPr>
      <w:r w:rsidRPr="000F342E">
        <w:rPr>
          <w:rFonts w:asciiTheme="majorHAnsi" w:eastAsia="Roboto" w:hAnsiTheme="majorHAnsi" w:cstheme="majorHAnsi"/>
          <w:sz w:val="24"/>
          <w:szCs w:val="24"/>
        </w:rPr>
        <w:t xml:space="preserve">An event where students and families are invited to visit with representatives from different sectors, </w:t>
      </w:r>
      <w:r w:rsidRPr="000F342E">
        <w:rPr>
          <w:rFonts w:asciiTheme="majorHAnsi" w:eastAsia="Roboto" w:hAnsiTheme="majorHAnsi" w:cstheme="majorHAnsi"/>
          <w:sz w:val="24"/>
          <w:szCs w:val="24"/>
        </w:rPr>
        <w:t xml:space="preserve">companies, and organizations to connect, network, and gather information. </w:t>
      </w:r>
    </w:p>
    <w:p w14:paraId="0000004F" w14:textId="77777777" w:rsidR="00276684" w:rsidRPr="000F342E" w:rsidRDefault="00D64286" w:rsidP="00742E9B">
      <w:pPr>
        <w:spacing w:after="120"/>
        <w:rPr>
          <w:rFonts w:asciiTheme="majorHAnsi" w:eastAsia="Roboto" w:hAnsiTheme="majorHAnsi" w:cstheme="majorHAnsi"/>
          <w:i/>
          <w:sz w:val="24"/>
          <w:szCs w:val="24"/>
        </w:rPr>
      </w:pPr>
      <w:r w:rsidRPr="000F342E">
        <w:rPr>
          <w:rFonts w:asciiTheme="majorHAnsi" w:eastAsia="Roboto" w:hAnsiTheme="majorHAnsi" w:cstheme="majorHAnsi"/>
          <w:i/>
          <w:sz w:val="24"/>
          <w:szCs w:val="24"/>
        </w:rPr>
        <w:t>Value</w:t>
      </w:r>
    </w:p>
    <w:p w14:paraId="00000050" w14:textId="77777777" w:rsidR="00276684" w:rsidRPr="000F342E" w:rsidRDefault="00D64286" w:rsidP="00742E9B">
      <w:pPr>
        <w:spacing w:after="120"/>
        <w:ind w:left="720"/>
        <w:rPr>
          <w:rFonts w:asciiTheme="majorHAnsi" w:eastAsia="Roboto" w:hAnsiTheme="majorHAnsi" w:cstheme="majorHAnsi"/>
          <w:sz w:val="24"/>
          <w:szCs w:val="24"/>
        </w:rPr>
      </w:pPr>
      <w:r w:rsidRPr="000F342E">
        <w:rPr>
          <w:rFonts w:asciiTheme="majorHAnsi" w:eastAsia="Roboto" w:hAnsiTheme="majorHAnsi" w:cstheme="majorHAnsi"/>
          <w:sz w:val="24"/>
          <w:szCs w:val="24"/>
        </w:rPr>
        <w:t>By inviting families to attend career fairs with students, families gain insight into a wide variety of career options available to students, as well as further insight into a</w:t>
      </w:r>
      <w:r w:rsidRPr="000F342E">
        <w:rPr>
          <w:rFonts w:asciiTheme="majorHAnsi" w:eastAsia="Roboto" w:hAnsiTheme="majorHAnsi" w:cstheme="majorHAnsi"/>
          <w:sz w:val="24"/>
          <w:szCs w:val="24"/>
        </w:rPr>
        <w:t xml:space="preserve"> student’s particular career interests. </w:t>
      </w:r>
    </w:p>
    <w:p w14:paraId="00000051" w14:textId="77777777" w:rsidR="00276684" w:rsidRPr="000F342E" w:rsidRDefault="00D64286" w:rsidP="00742E9B">
      <w:pPr>
        <w:spacing w:after="120"/>
        <w:rPr>
          <w:rFonts w:asciiTheme="majorHAnsi" w:eastAsia="Roboto" w:hAnsiTheme="majorHAnsi" w:cstheme="majorHAnsi"/>
          <w:i/>
          <w:sz w:val="24"/>
          <w:szCs w:val="24"/>
        </w:rPr>
      </w:pPr>
      <w:r w:rsidRPr="000F342E">
        <w:rPr>
          <w:rFonts w:asciiTheme="majorHAnsi" w:eastAsia="Roboto" w:hAnsiTheme="majorHAnsi" w:cstheme="majorHAnsi"/>
          <w:i/>
          <w:sz w:val="24"/>
          <w:szCs w:val="24"/>
        </w:rPr>
        <w:t>Considerations</w:t>
      </w:r>
    </w:p>
    <w:p w14:paraId="00000052" w14:textId="77777777" w:rsidR="00276684" w:rsidRPr="000F342E" w:rsidRDefault="00D64286">
      <w:pPr>
        <w:numPr>
          <w:ilvl w:val="0"/>
          <w:numId w:val="14"/>
        </w:numPr>
        <w:rPr>
          <w:rFonts w:asciiTheme="majorHAnsi" w:eastAsia="Roboto" w:hAnsiTheme="majorHAnsi" w:cstheme="majorHAnsi"/>
          <w:sz w:val="24"/>
          <w:szCs w:val="24"/>
        </w:rPr>
      </w:pPr>
      <w:r w:rsidRPr="000F342E">
        <w:rPr>
          <w:rFonts w:asciiTheme="majorHAnsi" w:eastAsia="Roboto" w:hAnsiTheme="majorHAnsi" w:cstheme="majorHAnsi"/>
          <w:sz w:val="24"/>
          <w:szCs w:val="24"/>
        </w:rPr>
        <w:t>Prepare families to engage in conversations with students and potential employers via a related workshop or resource</w:t>
      </w:r>
    </w:p>
    <w:p w14:paraId="00000053" w14:textId="77777777" w:rsidR="00276684" w:rsidRPr="000F342E" w:rsidRDefault="00D64286">
      <w:pPr>
        <w:numPr>
          <w:ilvl w:val="0"/>
          <w:numId w:val="14"/>
        </w:numPr>
        <w:spacing w:after="200"/>
        <w:rPr>
          <w:rFonts w:asciiTheme="majorHAnsi" w:eastAsia="Roboto" w:hAnsiTheme="majorHAnsi" w:cstheme="majorHAnsi"/>
          <w:sz w:val="24"/>
          <w:szCs w:val="24"/>
        </w:rPr>
      </w:pPr>
      <w:r w:rsidRPr="000F342E">
        <w:rPr>
          <w:rFonts w:asciiTheme="majorHAnsi" w:eastAsia="Roboto" w:hAnsiTheme="majorHAnsi" w:cstheme="majorHAnsi"/>
          <w:sz w:val="24"/>
          <w:szCs w:val="24"/>
        </w:rPr>
        <w:t xml:space="preserve">Provide logistical support to enable all families to attend </w:t>
      </w:r>
    </w:p>
    <w:p w14:paraId="00000054" w14:textId="77777777" w:rsidR="00276684" w:rsidRPr="000F342E" w:rsidRDefault="00D64286">
      <w:pPr>
        <w:spacing w:after="200"/>
        <w:rPr>
          <w:rFonts w:asciiTheme="majorHAnsi" w:eastAsia="Roboto" w:hAnsiTheme="majorHAnsi" w:cstheme="majorHAnsi"/>
          <w:sz w:val="24"/>
          <w:szCs w:val="24"/>
          <w:u w:val="single"/>
        </w:rPr>
      </w:pPr>
      <w:r w:rsidRPr="000F342E">
        <w:rPr>
          <w:rFonts w:asciiTheme="majorHAnsi" w:eastAsia="Roboto" w:hAnsiTheme="majorHAnsi" w:cstheme="majorHAnsi"/>
          <w:sz w:val="24"/>
          <w:szCs w:val="24"/>
          <w:u w:val="single"/>
        </w:rPr>
        <w:t>Family Volunteer Mento</w:t>
      </w:r>
      <w:r w:rsidRPr="000F342E">
        <w:rPr>
          <w:rFonts w:asciiTheme="majorHAnsi" w:eastAsia="Roboto" w:hAnsiTheme="majorHAnsi" w:cstheme="majorHAnsi"/>
          <w:sz w:val="24"/>
          <w:szCs w:val="24"/>
          <w:u w:val="single"/>
        </w:rPr>
        <w:t xml:space="preserve">r Program </w:t>
      </w:r>
    </w:p>
    <w:p w14:paraId="00000055" w14:textId="77777777" w:rsidR="00276684" w:rsidRPr="000F342E" w:rsidRDefault="00D64286" w:rsidP="00742E9B">
      <w:pPr>
        <w:spacing w:after="120"/>
        <w:rPr>
          <w:rFonts w:asciiTheme="majorHAnsi" w:eastAsia="Roboto" w:hAnsiTheme="majorHAnsi" w:cstheme="majorHAnsi"/>
          <w:i/>
          <w:sz w:val="24"/>
          <w:szCs w:val="24"/>
        </w:rPr>
      </w:pPr>
      <w:r w:rsidRPr="000F342E">
        <w:rPr>
          <w:rFonts w:asciiTheme="majorHAnsi" w:eastAsia="Roboto" w:hAnsiTheme="majorHAnsi" w:cstheme="majorHAnsi"/>
          <w:i/>
          <w:sz w:val="24"/>
          <w:szCs w:val="24"/>
        </w:rPr>
        <w:t>Definition</w:t>
      </w:r>
    </w:p>
    <w:p w14:paraId="00000056" w14:textId="77777777" w:rsidR="00276684" w:rsidRPr="000F342E" w:rsidRDefault="00D64286" w:rsidP="00742E9B">
      <w:pPr>
        <w:spacing w:after="120"/>
        <w:ind w:left="720"/>
        <w:rPr>
          <w:rFonts w:asciiTheme="majorHAnsi" w:eastAsia="Roboto" w:hAnsiTheme="majorHAnsi" w:cstheme="majorHAnsi"/>
          <w:sz w:val="24"/>
          <w:szCs w:val="24"/>
        </w:rPr>
      </w:pPr>
      <w:r w:rsidRPr="000F342E">
        <w:rPr>
          <w:rFonts w:asciiTheme="majorHAnsi" w:eastAsia="Roboto" w:hAnsiTheme="majorHAnsi" w:cstheme="majorHAnsi"/>
          <w:sz w:val="24"/>
          <w:szCs w:val="24"/>
        </w:rPr>
        <w:t>A program that leverages family volunteers to mentor students in college and career topics.</w:t>
      </w:r>
    </w:p>
    <w:p w14:paraId="00000057" w14:textId="77777777" w:rsidR="00276684" w:rsidRPr="000F342E" w:rsidRDefault="00D64286" w:rsidP="00742E9B">
      <w:pPr>
        <w:spacing w:after="120"/>
        <w:rPr>
          <w:rFonts w:asciiTheme="majorHAnsi" w:eastAsia="Roboto" w:hAnsiTheme="majorHAnsi" w:cstheme="majorHAnsi"/>
          <w:i/>
          <w:sz w:val="24"/>
          <w:szCs w:val="24"/>
        </w:rPr>
      </w:pPr>
      <w:r w:rsidRPr="000F342E">
        <w:rPr>
          <w:rFonts w:asciiTheme="majorHAnsi" w:eastAsia="Roboto" w:hAnsiTheme="majorHAnsi" w:cstheme="majorHAnsi"/>
          <w:i/>
          <w:sz w:val="24"/>
          <w:szCs w:val="24"/>
        </w:rPr>
        <w:t>Value</w:t>
      </w:r>
    </w:p>
    <w:p w14:paraId="00000058" w14:textId="77777777" w:rsidR="00276684" w:rsidRPr="000F342E" w:rsidRDefault="00D64286" w:rsidP="00742E9B">
      <w:pPr>
        <w:spacing w:after="120"/>
        <w:ind w:left="720"/>
        <w:rPr>
          <w:rFonts w:asciiTheme="majorHAnsi" w:eastAsia="Roboto" w:hAnsiTheme="majorHAnsi" w:cstheme="majorHAnsi"/>
          <w:sz w:val="24"/>
          <w:szCs w:val="24"/>
        </w:rPr>
      </w:pPr>
      <w:r w:rsidRPr="000F342E">
        <w:rPr>
          <w:rFonts w:asciiTheme="majorHAnsi" w:eastAsia="Roboto" w:hAnsiTheme="majorHAnsi" w:cstheme="majorHAnsi"/>
          <w:sz w:val="24"/>
          <w:szCs w:val="24"/>
        </w:rPr>
        <w:t>Such programs leverage the experiences and familiarity of family members to provide mentoring to students throughout the community. This</w:t>
      </w:r>
      <w:r w:rsidRPr="000F342E">
        <w:rPr>
          <w:rFonts w:asciiTheme="majorHAnsi" w:eastAsia="Roboto" w:hAnsiTheme="majorHAnsi" w:cstheme="majorHAnsi"/>
          <w:sz w:val="24"/>
          <w:szCs w:val="24"/>
        </w:rPr>
        <w:t xml:space="preserve"> also encourages family involvement overall. (Arizona Department of Education 2018)</w:t>
      </w:r>
    </w:p>
    <w:p w14:paraId="00000059" w14:textId="77777777" w:rsidR="00276684" w:rsidRPr="000F342E" w:rsidRDefault="00D64286" w:rsidP="00742E9B">
      <w:pPr>
        <w:spacing w:after="120"/>
        <w:rPr>
          <w:rFonts w:asciiTheme="majorHAnsi" w:eastAsia="Roboto" w:hAnsiTheme="majorHAnsi" w:cstheme="majorHAnsi"/>
          <w:i/>
          <w:sz w:val="24"/>
          <w:szCs w:val="24"/>
        </w:rPr>
      </w:pPr>
      <w:r w:rsidRPr="000F342E">
        <w:rPr>
          <w:rFonts w:asciiTheme="majorHAnsi" w:eastAsia="Roboto" w:hAnsiTheme="majorHAnsi" w:cstheme="majorHAnsi"/>
          <w:i/>
          <w:sz w:val="24"/>
          <w:szCs w:val="24"/>
        </w:rPr>
        <w:lastRenderedPageBreak/>
        <w:t>Considerations</w:t>
      </w:r>
    </w:p>
    <w:p w14:paraId="0000005A" w14:textId="77777777" w:rsidR="00276684" w:rsidRPr="000F342E" w:rsidRDefault="00D64286">
      <w:pPr>
        <w:numPr>
          <w:ilvl w:val="0"/>
          <w:numId w:val="15"/>
        </w:numPr>
        <w:spacing w:after="200"/>
        <w:rPr>
          <w:rFonts w:asciiTheme="majorHAnsi" w:eastAsia="Roboto" w:hAnsiTheme="majorHAnsi" w:cstheme="majorHAnsi"/>
          <w:sz w:val="24"/>
          <w:szCs w:val="24"/>
        </w:rPr>
      </w:pPr>
      <w:r w:rsidRPr="000F342E">
        <w:rPr>
          <w:rFonts w:asciiTheme="majorHAnsi" w:eastAsia="Roboto" w:hAnsiTheme="majorHAnsi" w:cstheme="majorHAnsi"/>
          <w:sz w:val="24"/>
          <w:szCs w:val="24"/>
        </w:rPr>
        <w:t>Provide training and logistical supports for those volunteering as mentors</w:t>
      </w:r>
    </w:p>
    <w:p w14:paraId="0000005B" w14:textId="77777777" w:rsidR="00276684" w:rsidRPr="000F342E" w:rsidRDefault="00D64286">
      <w:pPr>
        <w:spacing w:after="200"/>
        <w:rPr>
          <w:rFonts w:asciiTheme="majorHAnsi" w:eastAsia="Roboto" w:hAnsiTheme="majorHAnsi" w:cstheme="majorHAnsi"/>
          <w:sz w:val="24"/>
          <w:szCs w:val="24"/>
          <w:u w:val="single"/>
        </w:rPr>
      </w:pPr>
      <w:r w:rsidRPr="000F342E">
        <w:rPr>
          <w:rFonts w:asciiTheme="majorHAnsi" w:eastAsia="Roboto" w:hAnsiTheme="majorHAnsi" w:cstheme="majorHAnsi"/>
          <w:sz w:val="24"/>
          <w:szCs w:val="24"/>
          <w:u w:val="single"/>
        </w:rPr>
        <w:t xml:space="preserve">Family Service-Learning Projects </w:t>
      </w:r>
    </w:p>
    <w:p w14:paraId="0000005C" w14:textId="77777777" w:rsidR="00276684" w:rsidRPr="000F342E" w:rsidRDefault="00D64286" w:rsidP="00742E9B">
      <w:pPr>
        <w:spacing w:after="120"/>
        <w:rPr>
          <w:rFonts w:asciiTheme="majorHAnsi" w:eastAsia="Roboto" w:hAnsiTheme="majorHAnsi" w:cstheme="majorHAnsi"/>
          <w:i/>
          <w:sz w:val="24"/>
          <w:szCs w:val="24"/>
        </w:rPr>
      </w:pPr>
      <w:r w:rsidRPr="000F342E">
        <w:rPr>
          <w:rFonts w:asciiTheme="majorHAnsi" w:eastAsia="Roboto" w:hAnsiTheme="majorHAnsi" w:cstheme="majorHAnsi"/>
          <w:i/>
          <w:sz w:val="24"/>
          <w:szCs w:val="24"/>
        </w:rPr>
        <w:t>Definition</w:t>
      </w:r>
    </w:p>
    <w:p w14:paraId="0000005D" w14:textId="77777777" w:rsidR="00276684" w:rsidRPr="000F342E" w:rsidRDefault="00D64286" w:rsidP="00742E9B">
      <w:pPr>
        <w:spacing w:after="120"/>
        <w:ind w:left="720"/>
        <w:rPr>
          <w:rFonts w:asciiTheme="majorHAnsi" w:eastAsia="Roboto" w:hAnsiTheme="majorHAnsi" w:cstheme="majorHAnsi"/>
          <w:sz w:val="24"/>
          <w:szCs w:val="24"/>
        </w:rPr>
      </w:pPr>
      <w:r w:rsidRPr="000F342E">
        <w:rPr>
          <w:rFonts w:asciiTheme="majorHAnsi" w:eastAsia="Roboto" w:hAnsiTheme="majorHAnsi" w:cstheme="majorHAnsi"/>
          <w:sz w:val="24"/>
          <w:szCs w:val="24"/>
        </w:rPr>
        <w:t>Include families in the research, pla</w:t>
      </w:r>
      <w:r w:rsidRPr="000F342E">
        <w:rPr>
          <w:rFonts w:asciiTheme="majorHAnsi" w:eastAsia="Roboto" w:hAnsiTheme="majorHAnsi" w:cstheme="majorHAnsi"/>
          <w:sz w:val="24"/>
          <w:szCs w:val="24"/>
        </w:rPr>
        <w:t xml:space="preserve">nning, action, and reflection steps of service-learning projects, which are opportunities that combine learning goals with meaningful community service. </w:t>
      </w:r>
    </w:p>
    <w:p w14:paraId="0000005E" w14:textId="77777777" w:rsidR="00276684" w:rsidRPr="000F342E" w:rsidRDefault="00D64286" w:rsidP="00742E9B">
      <w:pPr>
        <w:spacing w:after="120"/>
        <w:rPr>
          <w:rFonts w:asciiTheme="majorHAnsi" w:eastAsia="Roboto" w:hAnsiTheme="majorHAnsi" w:cstheme="majorHAnsi"/>
          <w:i/>
          <w:sz w:val="24"/>
          <w:szCs w:val="24"/>
        </w:rPr>
      </w:pPr>
      <w:r w:rsidRPr="000F342E">
        <w:rPr>
          <w:rFonts w:asciiTheme="majorHAnsi" w:eastAsia="Roboto" w:hAnsiTheme="majorHAnsi" w:cstheme="majorHAnsi"/>
          <w:i/>
          <w:sz w:val="24"/>
          <w:szCs w:val="24"/>
        </w:rPr>
        <w:t>Value</w:t>
      </w:r>
    </w:p>
    <w:p w14:paraId="0000005F" w14:textId="77777777" w:rsidR="00276684" w:rsidRPr="000F342E" w:rsidRDefault="00D64286" w:rsidP="00742E9B">
      <w:pPr>
        <w:spacing w:after="120"/>
        <w:ind w:left="720"/>
        <w:rPr>
          <w:rFonts w:asciiTheme="majorHAnsi" w:eastAsia="Roboto" w:hAnsiTheme="majorHAnsi" w:cstheme="majorHAnsi"/>
          <w:sz w:val="24"/>
          <w:szCs w:val="24"/>
        </w:rPr>
      </w:pPr>
      <w:r w:rsidRPr="000F342E">
        <w:rPr>
          <w:rFonts w:asciiTheme="majorHAnsi" w:eastAsia="Roboto" w:hAnsiTheme="majorHAnsi" w:cstheme="majorHAnsi"/>
          <w:sz w:val="24"/>
          <w:szCs w:val="24"/>
        </w:rPr>
        <w:t>In Arizona, this strategy has proven particularly effective for engaging students in ELL or migr</w:t>
      </w:r>
      <w:r w:rsidRPr="000F342E">
        <w:rPr>
          <w:rFonts w:asciiTheme="majorHAnsi" w:eastAsia="Roboto" w:hAnsiTheme="majorHAnsi" w:cstheme="majorHAnsi"/>
          <w:sz w:val="24"/>
          <w:szCs w:val="24"/>
        </w:rPr>
        <w:t xml:space="preserve">ant families. By including families in the process, schools can open another channel of communication with families and families can engage in discussions around civic engagement and skill development. (Arizona Department of Education 2018) </w:t>
      </w:r>
    </w:p>
    <w:p w14:paraId="00000060" w14:textId="77777777" w:rsidR="00276684" w:rsidRPr="000F342E" w:rsidRDefault="00D64286" w:rsidP="00742E9B">
      <w:pPr>
        <w:spacing w:after="120"/>
        <w:rPr>
          <w:rFonts w:asciiTheme="majorHAnsi" w:eastAsia="Roboto" w:hAnsiTheme="majorHAnsi" w:cstheme="majorHAnsi"/>
          <w:i/>
          <w:sz w:val="24"/>
          <w:szCs w:val="24"/>
        </w:rPr>
      </w:pPr>
      <w:r w:rsidRPr="000F342E">
        <w:rPr>
          <w:rFonts w:asciiTheme="majorHAnsi" w:eastAsia="Roboto" w:hAnsiTheme="majorHAnsi" w:cstheme="majorHAnsi"/>
          <w:i/>
          <w:sz w:val="24"/>
          <w:szCs w:val="24"/>
        </w:rPr>
        <w:t>Considerations</w:t>
      </w:r>
    </w:p>
    <w:p w14:paraId="00000061" w14:textId="77777777" w:rsidR="00276684" w:rsidRPr="000F342E" w:rsidRDefault="00D64286">
      <w:pPr>
        <w:numPr>
          <w:ilvl w:val="0"/>
          <w:numId w:val="1"/>
        </w:numPr>
        <w:rPr>
          <w:rFonts w:asciiTheme="majorHAnsi" w:eastAsia="Roboto" w:hAnsiTheme="majorHAnsi" w:cstheme="majorHAnsi"/>
          <w:sz w:val="24"/>
          <w:szCs w:val="24"/>
        </w:rPr>
      </w:pPr>
      <w:r w:rsidRPr="000F342E">
        <w:rPr>
          <w:rFonts w:asciiTheme="majorHAnsi" w:eastAsia="Roboto" w:hAnsiTheme="majorHAnsi" w:cstheme="majorHAnsi"/>
          <w:sz w:val="24"/>
          <w:szCs w:val="24"/>
        </w:rPr>
        <w:t xml:space="preserve">Get a sense of what volunteer opportunities are important to families and the local community </w:t>
      </w:r>
    </w:p>
    <w:p w14:paraId="00000062" w14:textId="77777777" w:rsidR="00276684" w:rsidRPr="000F342E" w:rsidRDefault="00D64286">
      <w:pPr>
        <w:numPr>
          <w:ilvl w:val="0"/>
          <w:numId w:val="1"/>
        </w:numPr>
        <w:spacing w:after="200"/>
        <w:rPr>
          <w:rFonts w:asciiTheme="majorHAnsi" w:eastAsia="Roboto" w:hAnsiTheme="majorHAnsi" w:cstheme="majorHAnsi"/>
          <w:sz w:val="24"/>
          <w:szCs w:val="24"/>
        </w:rPr>
      </w:pPr>
      <w:r w:rsidRPr="000F342E">
        <w:rPr>
          <w:rFonts w:asciiTheme="majorHAnsi" w:eastAsia="Roboto" w:hAnsiTheme="majorHAnsi" w:cstheme="majorHAnsi"/>
          <w:sz w:val="24"/>
          <w:szCs w:val="24"/>
        </w:rPr>
        <w:t>Provide transportation and child care services to make these opportunities feasible for students and family</w:t>
      </w:r>
    </w:p>
    <w:p w14:paraId="00000063" w14:textId="77777777" w:rsidR="00276684" w:rsidRPr="000F342E" w:rsidRDefault="00D64286">
      <w:pPr>
        <w:spacing w:after="200"/>
        <w:rPr>
          <w:rFonts w:asciiTheme="majorHAnsi" w:eastAsia="Roboto" w:hAnsiTheme="majorHAnsi" w:cstheme="majorHAnsi"/>
          <w:sz w:val="24"/>
          <w:szCs w:val="24"/>
          <w:u w:val="single"/>
        </w:rPr>
      </w:pPr>
      <w:r w:rsidRPr="000F342E">
        <w:rPr>
          <w:rFonts w:asciiTheme="majorHAnsi" w:eastAsia="Roboto" w:hAnsiTheme="majorHAnsi" w:cstheme="majorHAnsi"/>
          <w:sz w:val="24"/>
          <w:szCs w:val="24"/>
          <w:u w:val="single"/>
        </w:rPr>
        <w:t xml:space="preserve">Career Development Syllabi/Schedules </w:t>
      </w:r>
    </w:p>
    <w:p w14:paraId="00000064" w14:textId="77777777" w:rsidR="00276684" w:rsidRPr="000F342E" w:rsidRDefault="00D64286" w:rsidP="00742E9B">
      <w:pPr>
        <w:spacing w:after="120"/>
        <w:rPr>
          <w:rFonts w:asciiTheme="majorHAnsi" w:eastAsia="Roboto" w:hAnsiTheme="majorHAnsi" w:cstheme="majorHAnsi"/>
          <w:i/>
          <w:sz w:val="24"/>
          <w:szCs w:val="24"/>
        </w:rPr>
      </w:pPr>
      <w:r w:rsidRPr="000F342E">
        <w:rPr>
          <w:rFonts w:asciiTheme="majorHAnsi" w:eastAsia="Roboto" w:hAnsiTheme="majorHAnsi" w:cstheme="majorHAnsi"/>
          <w:i/>
          <w:sz w:val="24"/>
          <w:szCs w:val="24"/>
        </w:rPr>
        <w:t>Definition</w:t>
      </w:r>
    </w:p>
    <w:p w14:paraId="00000065" w14:textId="77777777" w:rsidR="00276684" w:rsidRPr="000F342E" w:rsidRDefault="00D64286" w:rsidP="00742E9B">
      <w:pPr>
        <w:spacing w:after="120"/>
        <w:ind w:left="720"/>
        <w:rPr>
          <w:rFonts w:asciiTheme="majorHAnsi" w:eastAsia="Roboto" w:hAnsiTheme="majorHAnsi" w:cstheme="majorHAnsi"/>
          <w:sz w:val="24"/>
          <w:szCs w:val="24"/>
        </w:rPr>
      </w:pPr>
      <w:r w:rsidRPr="000F342E">
        <w:rPr>
          <w:rFonts w:asciiTheme="majorHAnsi" w:eastAsia="Roboto" w:hAnsiTheme="majorHAnsi" w:cstheme="majorHAnsi"/>
          <w:sz w:val="24"/>
          <w:szCs w:val="24"/>
        </w:rPr>
        <w:t>A resource that outlines the expectations and activities for students and families at every grade b</w:t>
      </w:r>
      <w:r w:rsidRPr="000F342E">
        <w:rPr>
          <w:rFonts w:asciiTheme="majorHAnsi" w:eastAsia="Roboto" w:hAnsiTheme="majorHAnsi" w:cstheme="majorHAnsi"/>
          <w:sz w:val="24"/>
          <w:szCs w:val="24"/>
        </w:rPr>
        <w:t xml:space="preserve">and/level. </w:t>
      </w:r>
    </w:p>
    <w:p w14:paraId="00000066" w14:textId="77777777" w:rsidR="00276684" w:rsidRPr="000F342E" w:rsidRDefault="00D64286" w:rsidP="00742E9B">
      <w:pPr>
        <w:spacing w:after="120"/>
        <w:rPr>
          <w:rFonts w:asciiTheme="majorHAnsi" w:eastAsia="Roboto" w:hAnsiTheme="majorHAnsi" w:cstheme="majorHAnsi"/>
          <w:i/>
          <w:sz w:val="24"/>
          <w:szCs w:val="24"/>
        </w:rPr>
      </w:pPr>
      <w:r w:rsidRPr="000F342E">
        <w:rPr>
          <w:rFonts w:asciiTheme="majorHAnsi" w:eastAsia="Roboto" w:hAnsiTheme="majorHAnsi" w:cstheme="majorHAnsi"/>
          <w:i/>
          <w:sz w:val="24"/>
          <w:szCs w:val="24"/>
        </w:rPr>
        <w:t>Value</w:t>
      </w:r>
    </w:p>
    <w:p w14:paraId="00000067" w14:textId="77777777" w:rsidR="00276684" w:rsidRPr="000F342E" w:rsidRDefault="00D64286" w:rsidP="00742E9B">
      <w:pPr>
        <w:spacing w:after="120"/>
        <w:ind w:left="720"/>
        <w:rPr>
          <w:rFonts w:asciiTheme="majorHAnsi" w:eastAsia="Roboto" w:hAnsiTheme="majorHAnsi" w:cstheme="majorHAnsi"/>
          <w:sz w:val="24"/>
          <w:szCs w:val="24"/>
        </w:rPr>
      </w:pPr>
      <w:r w:rsidRPr="000F342E">
        <w:rPr>
          <w:rFonts w:asciiTheme="majorHAnsi" w:eastAsia="Roboto" w:hAnsiTheme="majorHAnsi" w:cstheme="majorHAnsi"/>
          <w:sz w:val="24"/>
          <w:szCs w:val="24"/>
        </w:rPr>
        <w:t>This not only helps families develop an awareness of what to expect in terms of student learning and upcoming activities, it should also provide a clear reasoning for the activities. (Arizona Department of Education 2018)</w:t>
      </w:r>
    </w:p>
    <w:p w14:paraId="00000068" w14:textId="77777777" w:rsidR="00276684" w:rsidRPr="000F342E" w:rsidRDefault="00D64286" w:rsidP="00742E9B">
      <w:pPr>
        <w:spacing w:after="120"/>
        <w:rPr>
          <w:rFonts w:asciiTheme="majorHAnsi" w:eastAsia="Roboto" w:hAnsiTheme="majorHAnsi" w:cstheme="majorHAnsi"/>
          <w:i/>
          <w:sz w:val="24"/>
          <w:szCs w:val="24"/>
        </w:rPr>
      </w:pPr>
      <w:r w:rsidRPr="000F342E">
        <w:rPr>
          <w:rFonts w:asciiTheme="majorHAnsi" w:eastAsia="Roboto" w:hAnsiTheme="majorHAnsi" w:cstheme="majorHAnsi"/>
          <w:i/>
          <w:sz w:val="24"/>
          <w:szCs w:val="24"/>
        </w:rPr>
        <w:t>Considerations</w:t>
      </w:r>
    </w:p>
    <w:p w14:paraId="00000069" w14:textId="77777777" w:rsidR="00276684" w:rsidRPr="000F342E" w:rsidRDefault="00D64286">
      <w:pPr>
        <w:numPr>
          <w:ilvl w:val="0"/>
          <w:numId w:val="7"/>
        </w:numPr>
        <w:spacing w:after="200"/>
        <w:rPr>
          <w:rFonts w:asciiTheme="majorHAnsi" w:eastAsia="Roboto" w:hAnsiTheme="majorHAnsi" w:cstheme="majorHAnsi"/>
          <w:sz w:val="24"/>
          <w:szCs w:val="24"/>
        </w:rPr>
      </w:pPr>
      <w:r w:rsidRPr="000F342E">
        <w:rPr>
          <w:rFonts w:asciiTheme="majorHAnsi" w:eastAsia="Roboto" w:hAnsiTheme="majorHAnsi" w:cstheme="majorHAnsi"/>
          <w:sz w:val="24"/>
          <w:szCs w:val="24"/>
        </w:rPr>
        <w:t>E</w:t>
      </w:r>
      <w:r w:rsidRPr="000F342E">
        <w:rPr>
          <w:rFonts w:asciiTheme="majorHAnsi" w:eastAsia="Roboto" w:hAnsiTheme="majorHAnsi" w:cstheme="majorHAnsi"/>
          <w:sz w:val="24"/>
          <w:szCs w:val="24"/>
        </w:rPr>
        <w:t>nsure that these are accessible in both format and language</w:t>
      </w:r>
    </w:p>
    <w:p w14:paraId="0000006A" w14:textId="77777777" w:rsidR="00276684" w:rsidRPr="000F342E" w:rsidRDefault="00D64286">
      <w:pPr>
        <w:spacing w:after="200"/>
        <w:rPr>
          <w:rFonts w:asciiTheme="majorHAnsi" w:eastAsia="Roboto" w:hAnsiTheme="majorHAnsi" w:cstheme="majorHAnsi"/>
          <w:sz w:val="24"/>
          <w:szCs w:val="24"/>
          <w:u w:val="single"/>
        </w:rPr>
      </w:pPr>
      <w:r w:rsidRPr="000F342E">
        <w:rPr>
          <w:rFonts w:asciiTheme="majorHAnsi" w:eastAsia="Roboto" w:hAnsiTheme="majorHAnsi" w:cstheme="majorHAnsi"/>
          <w:sz w:val="24"/>
          <w:szCs w:val="24"/>
          <w:u w:val="single"/>
        </w:rPr>
        <w:t>Family-Student Conversation Guides</w:t>
      </w:r>
    </w:p>
    <w:p w14:paraId="0000006B" w14:textId="77777777" w:rsidR="00276684" w:rsidRPr="000F342E" w:rsidRDefault="00D64286" w:rsidP="00742E9B">
      <w:pPr>
        <w:spacing w:after="120"/>
        <w:rPr>
          <w:rFonts w:asciiTheme="majorHAnsi" w:eastAsia="Roboto" w:hAnsiTheme="majorHAnsi" w:cstheme="majorHAnsi"/>
          <w:i/>
          <w:sz w:val="24"/>
          <w:szCs w:val="24"/>
        </w:rPr>
      </w:pPr>
      <w:r w:rsidRPr="000F342E">
        <w:rPr>
          <w:rFonts w:asciiTheme="majorHAnsi" w:eastAsia="Roboto" w:hAnsiTheme="majorHAnsi" w:cstheme="majorHAnsi"/>
          <w:i/>
          <w:sz w:val="24"/>
          <w:szCs w:val="24"/>
        </w:rPr>
        <w:t>Definition</w:t>
      </w:r>
    </w:p>
    <w:p w14:paraId="0000006C" w14:textId="77777777" w:rsidR="00276684" w:rsidRPr="000F342E" w:rsidRDefault="00D64286" w:rsidP="00742E9B">
      <w:pPr>
        <w:spacing w:after="120"/>
        <w:ind w:left="720"/>
        <w:rPr>
          <w:rFonts w:asciiTheme="majorHAnsi" w:eastAsia="Roboto" w:hAnsiTheme="majorHAnsi" w:cstheme="majorHAnsi"/>
          <w:sz w:val="24"/>
          <w:szCs w:val="24"/>
        </w:rPr>
      </w:pPr>
      <w:r w:rsidRPr="000F342E">
        <w:rPr>
          <w:rFonts w:asciiTheme="majorHAnsi" w:eastAsia="Roboto" w:hAnsiTheme="majorHAnsi" w:cstheme="majorHAnsi"/>
          <w:sz w:val="24"/>
          <w:szCs w:val="24"/>
        </w:rPr>
        <w:t xml:space="preserve">A resource that provides questions and prompts for families to use when having conversations with students about career development and exploration. </w:t>
      </w:r>
    </w:p>
    <w:p w14:paraId="0000006D" w14:textId="77777777" w:rsidR="00276684" w:rsidRPr="000F342E" w:rsidRDefault="00D64286" w:rsidP="00742E9B">
      <w:pPr>
        <w:spacing w:after="120"/>
        <w:rPr>
          <w:rFonts w:asciiTheme="majorHAnsi" w:eastAsia="Roboto" w:hAnsiTheme="majorHAnsi" w:cstheme="majorHAnsi"/>
          <w:i/>
          <w:sz w:val="24"/>
          <w:szCs w:val="24"/>
        </w:rPr>
      </w:pPr>
      <w:r w:rsidRPr="000F342E">
        <w:rPr>
          <w:rFonts w:asciiTheme="majorHAnsi" w:eastAsia="Roboto" w:hAnsiTheme="majorHAnsi" w:cstheme="majorHAnsi"/>
          <w:i/>
          <w:sz w:val="24"/>
          <w:szCs w:val="24"/>
        </w:rPr>
        <w:t>Value</w:t>
      </w:r>
    </w:p>
    <w:p w14:paraId="0000006E" w14:textId="77777777" w:rsidR="00276684" w:rsidRPr="000F342E" w:rsidRDefault="00D64286" w:rsidP="00742E9B">
      <w:pPr>
        <w:spacing w:after="120"/>
        <w:ind w:left="720"/>
        <w:rPr>
          <w:rFonts w:asciiTheme="majorHAnsi" w:eastAsia="Roboto" w:hAnsiTheme="majorHAnsi" w:cstheme="majorHAnsi"/>
          <w:sz w:val="24"/>
          <w:szCs w:val="24"/>
        </w:rPr>
      </w:pPr>
      <w:r w:rsidRPr="000F342E">
        <w:rPr>
          <w:rFonts w:asciiTheme="majorHAnsi" w:eastAsia="Roboto" w:hAnsiTheme="majorHAnsi" w:cstheme="majorHAnsi"/>
          <w:sz w:val="24"/>
          <w:szCs w:val="24"/>
        </w:rPr>
        <w:t>Conversation guides offer support to family members who may feel less prepared to engage their stude</w:t>
      </w:r>
      <w:r w:rsidRPr="000F342E">
        <w:rPr>
          <w:rFonts w:asciiTheme="majorHAnsi" w:eastAsia="Roboto" w:hAnsiTheme="majorHAnsi" w:cstheme="majorHAnsi"/>
          <w:sz w:val="24"/>
          <w:szCs w:val="24"/>
        </w:rPr>
        <w:t xml:space="preserve">nts in a career development conversation. </w:t>
      </w:r>
    </w:p>
    <w:p w14:paraId="0000006F" w14:textId="77777777" w:rsidR="00276684" w:rsidRPr="000F342E" w:rsidRDefault="00D64286" w:rsidP="00742E9B">
      <w:pPr>
        <w:spacing w:after="120"/>
        <w:rPr>
          <w:rFonts w:asciiTheme="majorHAnsi" w:eastAsia="Roboto" w:hAnsiTheme="majorHAnsi" w:cstheme="majorHAnsi"/>
          <w:i/>
          <w:sz w:val="24"/>
          <w:szCs w:val="24"/>
        </w:rPr>
      </w:pPr>
      <w:r w:rsidRPr="000F342E">
        <w:rPr>
          <w:rFonts w:asciiTheme="majorHAnsi" w:eastAsia="Roboto" w:hAnsiTheme="majorHAnsi" w:cstheme="majorHAnsi"/>
          <w:i/>
          <w:sz w:val="24"/>
          <w:szCs w:val="24"/>
        </w:rPr>
        <w:lastRenderedPageBreak/>
        <w:t>Considerations</w:t>
      </w:r>
    </w:p>
    <w:p w14:paraId="00000070" w14:textId="77777777" w:rsidR="00276684" w:rsidRPr="000F342E" w:rsidRDefault="00D64286">
      <w:pPr>
        <w:numPr>
          <w:ilvl w:val="0"/>
          <w:numId w:val="2"/>
        </w:numPr>
        <w:spacing w:after="200"/>
        <w:rPr>
          <w:rFonts w:asciiTheme="majorHAnsi" w:eastAsia="Roboto" w:hAnsiTheme="majorHAnsi" w:cstheme="majorHAnsi"/>
          <w:sz w:val="24"/>
          <w:szCs w:val="24"/>
        </w:rPr>
      </w:pPr>
      <w:r w:rsidRPr="000F342E">
        <w:rPr>
          <w:rFonts w:asciiTheme="majorHAnsi" w:eastAsia="Roboto" w:hAnsiTheme="majorHAnsi" w:cstheme="majorHAnsi"/>
          <w:sz w:val="24"/>
          <w:szCs w:val="24"/>
        </w:rPr>
        <w:t xml:space="preserve">Coach families on how to use such conversations guides at a related workshop </w:t>
      </w:r>
    </w:p>
    <w:p w14:paraId="00000071" w14:textId="77777777" w:rsidR="00276684" w:rsidRPr="000F342E" w:rsidRDefault="00276684">
      <w:pPr>
        <w:spacing w:after="200"/>
        <w:rPr>
          <w:rFonts w:asciiTheme="majorHAnsi" w:eastAsia="Roboto" w:hAnsiTheme="majorHAnsi" w:cstheme="majorHAnsi"/>
          <w:b/>
          <w:sz w:val="26"/>
          <w:szCs w:val="26"/>
        </w:rPr>
      </w:pPr>
    </w:p>
    <w:p w14:paraId="00000072" w14:textId="77777777" w:rsidR="00276684" w:rsidRPr="000F342E" w:rsidRDefault="00D64286">
      <w:pPr>
        <w:spacing w:after="200"/>
        <w:rPr>
          <w:rFonts w:asciiTheme="majorHAnsi" w:eastAsia="Roboto" w:hAnsiTheme="majorHAnsi" w:cstheme="majorHAnsi"/>
          <w:b/>
          <w:sz w:val="26"/>
          <w:szCs w:val="26"/>
        </w:rPr>
      </w:pPr>
      <w:r w:rsidRPr="000F342E">
        <w:rPr>
          <w:rFonts w:asciiTheme="majorHAnsi" w:eastAsia="Roboto" w:hAnsiTheme="majorHAnsi" w:cstheme="majorHAnsi"/>
          <w:b/>
          <w:sz w:val="26"/>
          <w:szCs w:val="26"/>
        </w:rPr>
        <w:t xml:space="preserve">Parent Engagement Models Throughout the Country </w:t>
      </w:r>
    </w:p>
    <w:p w14:paraId="00000073" w14:textId="77777777" w:rsidR="00276684" w:rsidRPr="000F342E" w:rsidRDefault="00D64286">
      <w:pPr>
        <w:spacing w:after="200"/>
        <w:rPr>
          <w:rFonts w:asciiTheme="majorHAnsi" w:eastAsia="Roboto" w:hAnsiTheme="majorHAnsi" w:cstheme="majorHAnsi"/>
          <w:sz w:val="24"/>
          <w:szCs w:val="24"/>
          <w:u w:val="single"/>
        </w:rPr>
      </w:pPr>
      <w:r w:rsidRPr="000F342E">
        <w:rPr>
          <w:rFonts w:asciiTheme="majorHAnsi" w:eastAsia="Roboto" w:hAnsiTheme="majorHAnsi" w:cstheme="majorHAnsi"/>
          <w:sz w:val="24"/>
          <w:szCs w:val="24"/>
          <w:u w:val="single"/>
        </w:rPr>
        <w:t>Arizona’s Education and Career Action Plan Process</w:t>
      </w:r>
    </w:p>
    <w:p w14:paraId="00000074" w14:textId="77777777" w:rsidR="00276684" w:rsidRPr="000F342E" w:rsidRDefault="00D64286">
      <w:pPr>
        <w:spacing w:after="200"/>
        <w:rPr>
          <w:rFonts w:asciiTheme="majorHAnsi" w:eastAsia="Roboto" w:hAnsiTheme="majorHAnsi" w:cstheme="majorHAnsi"/>
          <w:i/>
          <w:sz w:val="24"/>
          <w:szCs w:val="24"/>
        </w:rPr>
      </w:pPr>
      <w:r w:rsidRPr="000F342E">
        <w:rPr>
          <w:rFonts w:asciiTheme="majorHAnsi" w:eastAsia="Roboto" w:hAnsiTheme="majorHAnsi" w:cstheme="majorHAnsi"/>
          <w:i/>
          <w:sz w:val="24"/>
          <w:szCs w:val="24"/>
        </w:rPr>
        <w:t>Description</w:t>
      </w:r>
    </w:p>
    <w:p w14:paraId="00000075" w14:textId="77777777" w:rsidR="00276684" w:rsidRPr="000F342E" w:rsidRDefault="00D64286">
      <w:pPr>
        <w:spacing w:after="200"/>
        <w:ind w:left="720"/>
        <w:rPr>
          <w:rFonts w:asciiTheme="majorHAnsi" w:eastAsia="Roboto" w:hAnsiTheme="majorHAnsi" w:cstheme="majorHAnsi"/>
          <w:sz w:val="24"/>
          <w:szCs w:val="24"/>
        </w:rPr>
      </w:pPr>
      <w:r w:rsidRPr="000F342E">
        <w:rPr>
          <w:rFonts w:asciiTheme="majorHAnsi" w:eastAsia="Roboto" w:hAnsiTheme="majorHAnsi" w:cstheme="majorHAnsi"/>
          <w:sz w:val="24"/>
          <w:szCs w:val="24"/>
        </w:rPr>
        <w:t>In Ariz</w:t>
      </w:r>
      <w:r w:rsidRPr="000F342E">
        <w:rPr>
          <w:rFonts w:asciiTheme="majorHAnsi" w:eastAsia="Roboto" w:hAnsiTheme="majorHAnsi" w:cstheme="majorHAnsi"/>
          <w:sz w:val="24"/>
          <w:szCs w:val="24"/>
        </w:rPr>
        <w:t>ona, schools are expected to guide students through the process of career reflection, exploration, and planning that results in a tangible portfolio of activities students build on year after year. Parent engagement is a central feature of this planning pr</w:t>
      </w:r>
      <w:r w:rsidRPr="000F342E">
        <w:rPr>
          <w:rFonts w:asciiTheme="majorHAnsi" w:eastAsia="Roboto" w:hAnsiTheme="majorHAnsi" w:cstheme="majorHAnsi"/>
          <w:sz w:val="24"/>
          <w:szCs w:val="24"/>
        </w:rPr>
        <w:t xml:space="preserve">ocess. </w:t>
      </w:r>
    </w:p>
    <w:p w14:paraId="00000076" w14:textId="77777777" w:rsidR="00276684" w:rsidRPr="000F342E" w:rsidRDefault="00D64286">
      <w:pPr>
        <w:spacing w:after="200"/>
        <w:rPr>
          <w:rFonts w:asciiTheme="majorHAnsi" w:eastAsia="Roboto" w:hAnsiTheme="majorHAnsi" w:cstheme="majorHAnsi"/>
          <w:i/>
          <w:sz w:val="24"/>
          <w:szCs w:val="24"/>
        </w:rPr>
      </w:pPr>
      <w:r w:rsidRPr="000F342E">
        <w:rPr>
          <w:rFonts w:asciiTheme="majorHAnsi" w:eastAsia="Roboto" w:hAnsiTheme="majorHAnsi" w:cstheme="majorHAnsi"/>
          <w:i/>
          <w:sz w:val="24"/>
          <w:szCs w:val="24"/>
        </w:rPr>
        <w:t xml:space="preserve">Promising Parent Engagement Strategies </w:t>
      </w:r>
    </w:p>
    <w:p w14:paraId="00000077" w14:textId="77777777" w:rsidR="00276684" w:rsidRPr="000F342E" w:rsidRDefault="00D64286">
      <w:pPr>
        <w:spacing w:after="200"/>
        <w:ind w:left="720"/>
        <w:rPr>
          <w:rFonts w:asciiTheme="majorHAnsi" w:eastAsia="Roboto" w:hAnsiTheme="majorHAnsi" w:cstheme="majorHAnsi"/>
          <w:sz w:val="24"/>
          <w:szCs w:val="24"/>
        </w:rPr>
      </w:pPr>
      <w:hyperlink r:id="rId7">
        <w:r w:rsidRPr="000F342E">
          <w:rPr>
            <w:rFonts w:asciiTheme="majorHAnsi" w:eastAsia="Roboto" w:hAnsiTheme="majorHAnsi" w:cstheme="majorHAnsi"/>
            <w:color w:val="1155CC"/>
            <w:sz w:val="24"/>
            <w:szCs w:val="24"/>
            <w:u w:val="single"/>
          </w:rPr>
          <w:t>City High School in Arizona</w:t>
        </w:r>
      </w:hyperlink>
      <w:r w:rsidRPr="000F342E">
        <w:rPr>
          <w:rFonts w:asciiTheme="majorHAnsi" w:eastAsia="Roboto" w:hAnsiTheme="majorHAnsi" w:cstheme="majorHAnsi"/>
          <w:sz w:val="24"/>
          <w:szCs w:val="24"/>
        </w:rPr>
        <w:t xml:space="preserve"> has had great success in engaging fam</w:t>
      </w:r>
      <w:r w:rsidRPr="000F342E">
        <w:rPr>
          <w:rFonts w:asciiTheme="majorHAnsi" w:eastAsia="Roboto" w:hAnsiTheme="majorHAnsi" w:cstheme="majorHAnsi"/>
          <w:sz w:val="24"/>
          <w:szCs w:val="24"/>
        </w:rPr>
        <w:t>ilies in career development by hosting student-led parent-teacher conferences that emphasize the student’s experiences in self-exploration activities, career exploration activities, and career planning and management activities. Parents, teachers, advisors</w:t>
      </w:r>
      <w:r w:rsidRPr="000F342E">
        <w:rPr>
          <w:rFonts w:asciiTheme="majorHAnsi" w:eastAsia="Roboto" w:hAnsiTheme="majorHAnsi" w:cstheme="majorHAnsi"/>
          <w:sz w:val="24"/>
          <w:szCs w:val="24"/>
        </w:rPr>
        <w:t>, and peers are all invited to attend. According to the Arizona Department of Education, “</w:t>
      </w:r>
      <w:r w:rsidRPr="000F342E">
        <w:rPr>
          <w:rFonts w:asciiTheme="majorHAnsi" w:eastAsia="Roboto" w:hAnsiTheme="majorHAnsi" w:cstheme="majorHAnsi"/>
          <w:sz w:val="24"/>
          <w:szCs w:val="24"/>
          <w:highlight w:val="white"/>
        </w:rPr>
        <w:t>The student-led conferences give parents important insights into their child’s learning, provide an opportunity to discuss post-secondary planning, and create an auth</w:t>
      </w:r>
      <w:r w:rsidRPr="000F342E">
        <w:rPr>
          <w:rFonts w:asciiTheme="majorHAnsi" w:eastAsia="Roboto" w:hAnsiTheme="majorHAnsi" w:cstheme="majorHAnsi"/>
          <w:sz w:val="24"/>
          <w:szCs w:val="24"/>
          <w:highlight w:val="white"/>
        </w:rPr>
        <w:t>entic format for students to candidly discuss the work they care about the most”.</w:t>
      </w:r>
      <w:r w:rsidRPr="000F342E">
        <w:rPr>
          <w:rFonts w:asciiTheme="majorHAnsi" w:eastAsia="Roboto" w:hAnsiTheme="majorHAnsi" w:cstheme="majorHAnsi"/>
          <w:sz w:val="24"/>
          <w:szCs w:val="24"/>
        </w:rPr>
        <w:t xml:space="preserve"> </w:t>
      </w:r>
    </w:p>
    <w:p w14:paraId="00000078" w14:textId="77777777" w:rsidR="00276684" w:rsidRPr="000F342E" w:rsidRDefault="00276684">
      <w:pPr>
        <w:spacing w:after="200"/>
        <w:rPr>
          <w:rFonts w:asciiTheme="majorHAnsi" w:eastAsia="Roboto" w:hAnsiTheme="majorHAnsi" w:cstheme="majorHAnsi"/>
          <w:sz w:val="24"/>
          <w:szCs w:val="24"/>
          <w:u w:val="single"/>
        </w:rPr>
      </w:pPr>
    </w:p>
    <w:p w14:paraId="00000079" w14:textId="77777777" w:rsidR="00276684" w:rsidRPr="000F342E" w:rsidRDefault="00D64286">
      <w:pPr>
        <w:spacing w:after="200"/>
        <w:rPr>
          <w:rFonts w:asciiTheme="majorHAnsi" w:eastAsia="Roboto" w:hAnsiTheme="majorHAnsi" w:cstheme="majorHAnsi"/>
          <w:sz w:val="24"/>
          <w:szCs w:val="24"/>
          <w:u w:val="single"/>
        </w:rPr>
      </w:pPr>
      <w:r w:rsidRPr="000F342E">
        <w:rPr>
          <w:rFonts w:asciiTheme="majorHAnsi" w:eastAsia="Roboto" w:hAnsiTheme="majorHAnsi" w:cstheme="majorHAnsi"/>
          <w:sz w:val="24"/>
          <w:szCs w:val="24"/>
          <w:u w:val="single"/>
        </w:rPr>
        <w:t xml:space="preserve">Nebraska Career Development Model </w:t>
      </w:r>
    </w:p>
    <w:p w14:paraId="0000007A" w14:textId="77777777" w:rsidR="00276684" w:rsidRPr="000F342E" w:rsidRDefault="00D64286">
      <w:pPr>
        <w:spacing w:after="200"/>
        <w:rPr>
          <w:rFonts w:asciiTheme="majorHAnsi" w:eastAsia="Roboto" w:hAnsiTheme="majorHAnsi" w:cstheme="majorHAnsi"/>
          <w:i/>
          <w:sz w:val="24"/>
          <w:szCs w:val="24"/>
        </w:rPr>
      </w:pPr>
      <w:r w:rsidRPr="000F342E">
        <w:rPr>
          <w:rFonts w:asciiTheme="majorHAnsi" w:eastAsia="Roboto" w:hAnsiTheme="majorHAnsi" w:cstheme="majorHAnsi"/>
          <w:i/>
          <w:sz w:val="24"/>
          <w:szCs w:val="24"/>
        </w:rPr>
        <w:t>Description</w:t>
      </w:r>
    </w:p>
    <w:p w14:paraId="0000007B" w14:textId="77777777" w:rsidR="00276684" w:rsidRPr="000F342E" w:rsidRDefault="00D64286">
      <w:pPr>
        <w:spacing w:after="200"/>
        <w:ind w:left="720"/>
        <w:rPr>
          <w:rFonts w:asciiTheme="majorHAnsi" w:eastAsia="Roboto" w:hAnsiTheme="majorHAnsi" w:cstheme="majorHAnsi"/>
          <w:sz w:val="24"/>
          <w:szCs w:val="24"/>
        </w:rPr>
      </w:pPr>
      <w:r w:rsidRPr="000F342E">
        <w:rPr>
          <w:rFonts w:asciiTheme="majorHAnsi" w:eastAsia="Roboto" w:hAnsiTheme="majorHAnsi" w:cstheme="majorHAnsi"/>
          <w:sz w:val="24"/>
          <w:szCs w:val="24"/>
        </w:rPr>
        <w:t>Nebraska’s Career Development model features three segments: self-awareness, career exploration, and career planning and management. To support student learning in these three segments, Nebraska’s Career Education systems includes CTE programming, Workplac</w:t>
      </w:r>
      <w:r w:rsidRPr="000F342E">
        <w:rPr>
          <w:rFonts w:asciiTheme="majorHAnsi" w:eastAsia="Roboto" w:hAnsiTheme="majorHAnsi" w:cstheme="majorHAnsi"/>
          <w:sz w:val="24"/>
          <w:szCs w:val="24"/>
        </w:rPr>
        <w:t xml:space="preserve">e Experiences, professional development for school personnel, and partnerships between schools, colleges, local industry, and economic and government agencies. </w:t>
      </w:r>
    </w:p>
    <w:p w14:paraId="0000007C" w14:textId="77777777" w:rsidR="00276684" w:rsidRPr="000F342E" w:rsidRDefault="00D64286">
      <w:pPr>
        <w:spacing w:after="200"/>
        <w:rPr>
          <w:rFonts w:asciiTheme="majorHAnsi" w:eastAsia="Roboto" w:hAnsiTheme="majorHAnsi" w:cstheme="majorHAnsi"/>
          <w:sz w:val="24"/>
          <w:szCs w:val="24"/>
        </w:rPr>
      </w:pPr>
      <w:r w:rsidRPr="000F342E">
        <w:rPr>
          <w:rFonts w:asciiTheme="majorHAnsi" w:eastAsia="Roboto" w:hAnsiTheme="majorHAnsi" w:cstheme="majorHAnsi"/>
          <w:i/>
          <w:sz w:val="24"/>
          <w:szCs w:val="24"/>
        </w:rPr>
        <w:t>Promising Parent Engagement Strategies</w:t>
      </w:r>
      <w:r w:rsidRPr="000F342E">
        <w:rPr>
          <w:rFonts w:asciiTheme="majorHAnsi" w:eastAsia="Roboto" w:hAnsiTheme="majorHAnsi" w:cstheme="majorHAnsi"/>
          <w:sz w:val="24"/>
          <w:szCs w:val="24"/>
        </w:rPr>
        <w:t xml:space="preserve"> </w:t>
      </w:r>
    </w:p>
    <w:p w14:paraId="0000007D" w14:textId="41E344F5" w:rsidR="00276684" w:rsidRPr="000F342E" w:rsidRDefault="00D64286">
      <w:pPr>
        <w:spacing w:after="200"/>
        <w:ind w:left="720"/>
        <w:rPr>
          <w:rFonts w:asciiTheme="majorHAnsi" w:eastAsia="Roboto" w:hAnsiTheme="majorHAnsi" w:cstheme="majorHAnsi"/>
          <w:sz w:val="24"/>
          <w:szCs w:val="24"/>
        </w:rPr>
      </w:pPr>
      <w:r w:rsidRPr="000F342E">
        <w:rPr>
          <w:rFonts w:asciiTheme="majorHAnsi" w:eastAsia="Roboto" w:hAnsiTheme="majorHAnsi" w:cstheme="majorHAnsi"/>
          <w:sz w:val="24"/>
          <w:szCs w:val="24"/>
        </w:rPr>
        <w:t xml:space="preserve">To support parent engagement, the </w:t>
      </w:r>
      <w:hyperlink r:id="rId8">
        <w:r w:rsidRPr="000F342E">
          <w:rPr>
            <w:rFonts w:asciiTheme="majorHAnsi" w:eastAsia="Roboto" w:hAnsiTheme="majorHAnsi" w:cstheme="majorHAnsi"/>
            <w:color w:val="1155CC"/>
            <w:sz w:val="24"/>
            <w:szCs w:val="24"/>
            <w:u w:val="single"/>
          </w:rPr>
          <w:t>Nebraska Department of Education pro</w:t>
        </w:r>
        <w:r w:rsidRPr="000F342E">
          <w:rPr>
            <w:rFonts w:asciiTheme="majorHAnsi" w:eastAsia="Roboto" w:hAnsiTheme="majorHAnsi" w:cstheme="majorHAnsi"/>
            <w:color w:val="1155CC"/>
            <w:sz w:val="24"/>
            <w:szCs w:val="24"/>
            <w:u w:val="single"/>
          </w:rPr>
          <w:t>v</w:t>
        </w:r>
        <w:r w:rsidRPr="000F342E">
          <w:rPr>
            <w:rFonts w:asciiTheme="majorHAnsi" w:eastAsia="Roboto" w:hAnsiTheme="majorHAnsi" w:cstheme="majorHAnsi"/>
            <w:color w:val="1155CC"/>
            <w:sz w:val="24"/>
            <w:szCs w:val="24"/>
            <w:u w:val="single"/>
          </w:rPr>
          <w:t>ides guidance</w:t>
        </w:r>
      </w:hyperlink>
      <w:r w:rsidRPr="000F342E">
        <w:rPr>
          <w:rFonts w:asciiTheme="majorHAnsi" w:eastAsia="Roboto" w:hAnsiTheme="majorHAnsi" w:cstheme="majorHAnsi"/>
          <w:sz w:val="24"/>
          <w:szCs w:val="24"/>
        </w:rPr>
        <w:t xml:space="preserve"> </w:t>
      </w:r>
      <w:r w:rsidR="00951358">
        <w:rPr>
          <w:rFonts w:asciiTheme="majorHAnsi" w:eastAsia="Roboto" w:hAnsiTheme="majorHAnsi" w:cstheme="majorHAnsi"/>
          <w:sz w:val="24"/>
          <w:szCs w:val="24"/>
        </w:rPr>
        <w:t xml:space="preserve">and </w:t>
      </w:r>
      <w:r w:rsidRPr="000F342E">
        <w:rPr>
          <w:rFonts w:asciiTheme="majorHAnsi" w:eastAsia="Roboto" w:hAnsiTheme="majorHAnsi" w:cstheme="majorHAnsi"/>
          <w:sz w:val="24"/>
          <w:szCs w:val="24"/>
        </w:rPr>
        <w:t>leverages survey research with parents and families performed by The National Collaborative on Workforce and Disability for Youth to highlight the needs an</w:t>
      </w:r>
      <w:r w:rsidRPr="000F342E">
        <w:rPr>
          <w:rFonts w:asciiTheme="majorHAnsi" w:eastAsia="Roboto" w:hAnsiTheme="majorHAnsi" w:cstheme="majorHAnsi"/>
          <w:sz w:val="24"/>
          <w:szCs w:val="24"/>
        </w:rPr>
        <w:t xml:space="preserve">d desires of families when it comes to career development. For each finding, they provide a series of suggestions for how to incorporate this knowledge into family engagement practices. </w:t>
      </w:r>
    </w:p>
    <w:p w14:paraId="0000007E" w14:textId="77777777" w:rsidR="00276684" w:rsidRPr="000F342E" w:rsidRDefault="00276684">
      <w:pPr>
        <w:spacing w:after="200"/>
        <w:rPr>
          <w:rFonts w:asciiTheme="majorHAnsi" w:eastAsia="Roboto" w:hAnsiTheme="majorHAnsi" w:cstheme="majorHAnsi"/>
          <w:sz w:val="24"/>
          <w:szCs w:val="24"/>
          <w:u w:val="single"/>
        </w:rPr>
      </w:pPr>
    </w:p>
    <w:p w14:paraId="0000007F" w14:textId="77777777" w:rsidR="00276684" w:rsidRPr="000F342E" w:rsidRDefault="00D64286">
      <w:pPr>
        <w:spacing w:after="200"/>
        <w:rPr>
          <w:rFonts w:asciiTheme="majorHAnsi" w:eastAsia="Roboto" w:hAnsiTheme="majorHAnsi" w:cstheme="majorHAnsi"/>
          <w:sz w:val="24"/>
          <w:szCs w:val="24"/>
          <w:u w:val="single"/>
        </w:rPr>
      </w:pPr>
      <w:r w:rsidRPr="000F342E">
        <w:rPr>
          <w:rFonts w:asciiTheme="majorHAnsi" w:eastAsia="Roboto" w:hAnsiTheme="majorHAnsi" w:cstheme="majorHAnsi"/>
          <w:sz w:val="24"/>
          <w:szCs w:val="24"/>
          <w:u w:val="single"/>
        </w:rPr>
        <w:lastRenderedPageBreak/>
        <w:t xml:space="preserve">Victoria, Australia Career Education </w:t>
      </w:r>
    </w:p>
    <w:p w14:paraId="00000080" w14:textId="77777777" w:rsidR="00276684" w:rsidRPr="000F342E" w:rsidRDefault="00D64286">
      <w:pPr>
        <w:spacing w:after="200"/>
        <w:rPr>
          <w:rFonts w:asciiTheme="majorHAnsi" w:eastAsia="Roboto" w:hAnsiTheme="majorHAnsi" w:cstheme="majorHAnsi"/>
          <w:i/>
          <w:sz w:val="24"/>
          <w:szCs w:val="24"/>
        </w:rPr>
      </w:pPr>
      <w:r w:rsidRPr="000F342E">
        <w:rPr>
          <w:rFonts w:asciiTheme="majorHAnsi" w:eastAsia="Roboto" w:hAnsiTheme="majorHAnsi" w:cstheme="majorHAnsi"/>
          <w:i/>
          <w:sz w:val="24"/>
          <w:szCs w:val="24"/>
        </w:rPr>
        <w:t>Description</w:t>
      </w:r>
    </w:p>
    <w:p w14:paraId="00000081" w14:textId="77777777" w:rsidR="00276684" w:rsidRPr="000F342E" w:rsidRDefault="00D64286">
      <w:pPr>
        <w:spacing w:after="200"/>
        <w:ind w:left="720"/>
        <w:rPr>
          <w:rFonts w:asciiTheme="majorHAnsi" w:eastAsia="Roboto" w:hAnsiTheme="majorHAnsi" w:cstheme="majorHAnsi"/>
          <w:sz w:val="24"/>
          <w:szCs w:val="24"/>
        </w:rPr>
      </w:pPr>
      <w:r w:rsidRPr="000F342E">
        <w:rPr>
          <w:rFonts w:asciiTheme="majorHAnsi" w:eastAsia="Roboto" w:hAnsiTheme="majorHAnsi" w:cstheme="majorHAnsi"/>
          <w:sz w:val="24"/>
          <w:szCs w:val="24"/>
        </w:rPr>
        <w:t>The Career Educati</w:t>
      </w:r>
      <w:r w:rsidRPr="000F342E">
        <w:rPr>
          <w:rFonts w:asciiTheme="majorHAnsi" w:eastAsia="Roboto" w:hAnsiTheme="majorHAnsi" w:cstheme="majorHAnsi"/>
          <w:sz w:val="24"/>
          <w:szCs w:val="24"/>
        </w:rPr>
        <w:t>on model espoused in the Australian state of Victoria emphasizes a series of six steps aligned with grade levels 7-12, ranging from “I discover” to “I apply.” At each of these levels, students develop Career Action Plans that help them set their goals, cla</w:t>
      </w:r>
      <w:r w:rsidRPr="000F342E">
        <w:rPr>
          <w:rFonts w:asciiTheme="majorHAnsi" w:eastAsia="Roboto" w:hAnsiTheme="majorHAnsi" w:cstheme="majorHAnsi"/>
          <w:sz w:val="24"/>
          <w:szCs w:val="24"/>
        </w:rPr>
        <w:t xml:space="preserve">rify the actions needed to achieve these goals, and commit to participating in planned activities. </w:t>
      </w:r>
    </w:p>
    <w:p w14:paraId="00000082" w14:textId="77777777" w:rsidR="00276684" w:rsidRPr="000F342E" w:rsidRDefault="00D64286">
      <w:pPr>
        <w:spacing w:after="200"/>
        <w:rPr>
          <w:rFonts w:asciiTheme="majorHAnsi" w:eastAsia="Roboto" w:hAnsiTheme="majorHAnsi" w:cstheme="majorHAnsi"/>
          <w:sz w:val="24"/>
          <w:szCs w:val="24"/>
        </w:rPr>
      </w:pPr>
      <w:r w:rsidRPr="000F342E">
        <w:rPr>
          <w:rFonts w:asciiTheme="majorHAnsi" w:eastAsia="Roboto" w:hAnsiTheme="majorHAnsi" w:cstheme="majorHAnsi"/>
          <w:i/>
          <w:sz w:val="24"/>
          <w:szCs w:val="24"/>
        </w:rPr>
        <w:t>Promising Parent Engagement Strategies</w:t>
      </w:r>
      <w:r w:rsidRPr="000F342E">
        <w:rPr>
          <w:rFonts w:asciiTheme="majorHAnsi" w:eastAsia="Roboto" w:hAnsiTheme="majorHAnsi" w:cstheme="majorHAnsi"/>
          <w:sz w:val="24"/>
          <w:szCs w:val="24"/>
        </w:rPr>
        <w:t xml:space="preserve"> </w:t>
      </w:r>
    </w:p>
    <w:p w14:paraId="00000083" w14:textId="77777777" w:rsidR="00276684" w:rsidRPr="000F342E" w:rsidRDefault="00D64286">
      <w:pPr>
        <w:spacing w:after="200"/>
        <w:ind w:left="720"/>
        <w:rPr>
          <w:rFonts w:asciiTheme="majorHAnsi" w:eastAsia="Roboto" w:hAnsiTheme="majorHAnsi" w:cstheme="majorHAnsi"/>
          <w:sz w:val="24"/>
          <w:szCs w:val="24"/>
        </w:rPr>
      </w:pPr>
      <w:r w:rsidRPr="000F342E">
        <w:rPr>
          <w:rFonts w:asciiTheme="majorHAnsi" w:eastAsia="Roboto" w:hAnsiTheme="majorHAnsi" w:cstheme="majorHAnsi"/>
          <w:sz w:val="24"/>
          <w:szCs w:val="24"/>
        </w:rPr>
        <w:t>In addition to provide comprehensive toolkit around its “Engaging Parents in Career Conversations” model, The Victor</w:t>
      </w:r>
      <w:r w:rsidRPr="000F342E">
        <w:rPr>
          <w:rFonts w:asciiTheme="majorHAnsi" w:eastAsia="Roboto" w:hAnsiTheme="majorHAnsi" w:cstheme="majorHAnsi"/>
          <w:sz w:val="24"/>
          <w:szCs w:val="24"/>
        </w:rPr>
        <w:t xml:space="preserve">ia Department of Education and Training provides </w:t>
      </w:r>
      <w:hyperlink r:id="rId9" w:anchor="link59">
        <w:r w:rsidRPr="000F342E">
          <w:rPr>
            <w:rFonts w:asciiTheme="majorHAnsi" w:eastAsia="Roboto" w:hAnsiTheme="majorHAnsi" w:cstheme="majorHAnsi"/>
            <w:color w:val="1155CC"/>
            <w:sz w:val="24"/>
            <w:szCs w:val="24"/>
            <w:u w:val="single"/>
          </w:rPr>
          <w:t>specialized guidance</w:t>
        </w:r>
      </w:hyperlink>
      <w:r w:rsidRPr="000F342E">
        <w:rPr>
          <w:rFonts w:asciiTheme="majorHAnsi" w:eastAsia="Roboto" w:hAnsiTheme="majorHAnsi" w:cstheme="majorHAnsi"/>
          <w:sz w:val="24"/>
          <w:szCs w:val="24"/>
        </w:rPr>
        <w:t xml:space="preserve"> for educators seeking to engage parents from spe</w:t>
      </w:r>
      <w:r w:rsidRPr="000F342E">
        <w:rPr>
          <w:rFonts w:asciiTheme="majorHAnsi" w:eastAsia="Roboto" w:hAnsiTheme="majorHAnsi" w:cstheme="majorHAnsi"/>
          <w:sz w:val="24"/>
          <w:szCs w:val="24"/>
        </w:rPr>
        <w:t xml:space="preserve">cial populations, such as immigrant/refugee families, families from indigenous or </w:t>
      </w:r>
      <w:proofErr w:type="spellStart"/>
      <w:r w:rsidRPr="000F342E">
        <w:rPr>
          <w:rFonts w:asciiTheme="majorHAnsi" w:eastAsia="Roboto" w:hAnsiTheme="majorHAnsi" w:cstheme="majorHAnsi"/>
          <w:i/>
          <w:sz w:val="24"/>
          <w:szCs w:val="24"/>
        </w:rPr>
        <w:t>Koorie</w:t>
      </w:r>
      <w:proofErr w:type="spellEnd"/>
      <w:r w:rsidRPr="000F342E">
        <w:rPr>
          <w:rFonts w:asciiTheme="majorHAnsi" w:eastAsia="Roboto" w:hAnsiTheme="majorHAnsi" w:cstheme="majorHAnsi"/>
          <w:sz w:val="24"/>
          <w:szCs w:val="24"/>
        </w:rPr>
        <w:t xml:space="preserve"> communities, families from low-SES communities, and families with students with disabilities, in conversations around career development. </w:t>
      </w:r>
    </w:p>
    <w:p w14:paraId="00000084" w14:textId="77777777" w:rsidR="00276684" w:rsidRPr="000F342E" w:rsidRDefault="00276684">
      <w:pPr>
        <w:spacing w:after="200"/>
        <w:rPr>
          <w:rFonts w:asciiTheme="majorHAnsi" w:eastAsia="Roboto" w:hAnsiTheme="majorHAnsi" w:cstheme="majorHAnsi"/>
          <w:sz w:val="24"/>
          <w:szCs w:val="24"/>
        </w:rPr>
      </w:pPr>
    </w:p>
    <w:p w14:paraId="00000085" w14:textId="77777777" w:rsidR="00276684" w:rsidRPr="000F342E" w:rsidRDefault="00D64286">
      <w:pPr>
        <w:spacing w:after="200"/>
        <w:rPr>
          <w:rFonts w:asciiTheme="majorHAnsi" w:eastAsia="Roboto" w:hAnsiTheme="majorHAnsi" w:cstheme="majorHAnsi"/>
          <w:b/>
          <w:color w:val="0000FF"/>
          <w:sz w:val="26"/>
          <w:szCs w:val="26"/>
        </w:rPr>
      </w:pPr>
      <w:r w:rsidRPr="000F342E">
        <w:rPr>
          <w:rFonts w:asciiTheme="majorHAnsi" w:eastAsia="Roboto" w:hAnsiTheme="majorHAnsi" w:cstheme="majorHAnsi"/>
          <w:b/>
          <w:color w:val="0000FF"/>
          <w:sz w:val="26"/>
          <w:szCs w:val="26"/>
        </w:rPr>
        <w:t>Helpful Resources</w:t>
      </w:r>
    </w:p>
    <w:p w14:paraId="00000086" w14:textId="77777777" w:rsidR="00276684" w:rsidRPr="000F342E" w:rsidRDefault="00D64286">
      <w:pPr>
        <w:spacing w:after="200"/>
        <w:rPr>
          <w:rFonts w:asciiTheme="majorHAnsi" w:hAnsiTheme="majorHAnsi" w:cstheme="majorHAnsi"/>
        </w:rPr>
      </w:pPr>
      <w:r w:rsidRPr="000F342E">
        <w:rPr>
          <w:rFonts w:asciiTheme="majorHAnsi" w:eastAsia="Roboto" w:hAnsiTheme="majorHAnsi" w:cstheme="majorHAnsi"/>
          <w:sz w:val="26"/>
          <w:szCs w:val="26"/>
        </w:rPr>
        <w:t>Arizona Department of Education</w:t>
      </w:r>
    </w:p>
    <w:p w14:paraId="00000087" w14:textId="77777777" w:rsidR="00276684" w:rsidRPr="000F342E" w:rsidRDefault="00D64286">
      <w:pPr>
        <w:numPr>
          <w:ilvl w:val="0"/>
          <w:numId w:val="8"/>
        </w:numPr>
        <w:spacing w:after="200"/>
        <w:rPr>
          <w:rFonts w:asciiTheme="majorHAnsi" w:eastAsia="Roboto" w:hAnsiTheme="majorHAnsi" w:cstheme="majorHAnsi"/>
          <w:sz w:val="26"/>
          <w:szCs w:val="26"/>
        </w:rPr>
      </w:pPr>
      <w:hyperlink r:id="rId10">
        <w:r w:rsidRPr="000F342E">
          <w:rPr>
            <w:rFonts w:asciiTheme="majorHAnsi" w:eastAsia="Roboto" w:hAnsiTheme="majorHAnsi" w:cstheme="majorHAnsi"/>
            <w:color w:val="1155CC"/>
            <w:sz w:val="26"/>
            <w:szCs w:val="26"/>
            <w:u w:val="single"/>
          </w:rPr>
          <w:t xml:space="preserve"> Arizona ECAP Implementation: Administration Toolkit.</w:t>
        </w:r>
      </w:hyperlink>
      <w:r w:rsidRPr="000F342E">
        <w:rPr>
          <w:rFonts w:asciiTheme="majorHAnsi" w:eastAsia="Roboto" w:hAnsiTheme="majorHAnsi" w:cstheme="majorHAnsi"/>
          <w:sz w:val="26"/>
          <w:szCs w:val="26"/>
        </w:rPr>
        <w:t xml:space="preserve"> </w:t>
      </w:r>
    </w:p>
    <w:p w14:paraId="00000088" w14:textId="77777777" w:rsidR="00276684" w:rsidRPr="000F342E" w:rsidRDefault="00D64286">
      <w:pPr>
        <w:spacing w:after="200"/>
        <w:rPr>
          <w:rFonts w:asciiTheme="majorHAnsi" w:eastAsia="Roboto" w:hAnsiTheme="majorHAnsi" w:cstheme="majorHAnsi"/>
          <w:sz w:val="26"/>
          <w:szCs w:val="26"/>
        </w:rPr>
      </w:pPr>
      <w:r w:rsidRPr="000F342E">
        <w:rPr>
          <w:rFonts w:asciiTheme="majorHAnsi" w:eastAsia="Roboto" w:hAnsiTheme="majorHAnsi" w:cstheme="majorHAnsi"/>
          <w:sz w:val="26"/>
          <w:szCs w:val="26"/>
        </w:rPr>
        <w:t>Victoria Department of Education and Training</w:t>
      </w:r>
    </w:p>
    <w:p w14:paraId="00000089" w14:textId="77777777" w:rsidR="00276684" w:rsidRPr="000F342E" w:rsidRDefault="00D64286">
      <w:pPr>
        <w:numPr>
          <w:ilvl w:val="0"/>
          <w:numId w:val="4"/>
        </w:numPr>
        <w:spacing w:after="200"/>
        <w:rPr>
          <w:rFonts w:asciiTheme="majorHAnsi" w:eastAsia="Roboto" w:hAnsiTheme="majorHAnsi" w:cstheme="majorHAnsi"/>
          <w:sz w:val="26"/>
          <w:szCs w:val="26"/>
        </w:rPr>
      </w:pPr>
      <w:hyperlink r:id="rId11">
        <w:r w:rsidRPr="000F342E">
          <w:rPr>
            <w:rFonts w:asciiTheme="majorHAnsi" w:eastAsia="Roboto" w:hAnsiTheme="majorHAnsi" w:cstheme="majorHAnsi"/>
            <w:color w:val="1155CC"/>
            <w:sz w:val="26"/>
            <w:szCs w:val="26"/>
            <w:u w:val="single"/>
          </w:rPr>
          <w:t>Engaging Parents in Career Conversations</w:t>
        </w:r>
      </w:hyperlink>
      <w:r w:rsidRPr="000F342E">
        <w:rPr>
          <w:rFonts w:asciiTheme="majorHAnsi" w:eastAsia="Roboto" w:hAnsiTheme="majorHAnsi" w:cstheme="majorHAnsi"/>
          <w:sz w:val="26"/>
          <w:szCs w:val="26"/>
        </w:rPr>
        <w:t xml:space="preserve"> </w:t>
      </w:r>
    </w:p>
    <w:p w14:paraId="0000008A" w14:textId="77777777" w:rsidR="00276684" w:rsidRPr="000F342E" w:rsidRDefault="00D64286">
      <w:pPr>
        <w:spacing w:after="200"/>
        <w:rPr>
          <w:rFonts w:asciiTheme="majorHAnsi" w:eastAsia="Roboto" w:hAnsiTheme="majorHAnsi" w:cstheme="majorHAnsi"/>
          <w:sz w:val="26"/>
          <w:szCs w:val="26"/>
        </w:rPr>
      </w:pPr>
      <w:r w:rsidRPr="000F342E">
        <w:rPr>
          <w:rFonts w:asciiTheme="majorHAnsi" w:eastAsia="Roboto" w:hAnsiTheme="majorHAnsi" w:cstheme="majorHAnsi"/>
          <w:sz w:val="26"/>
          <w:szCs w:val="26"/>
        </w:rPr>
        <w:t>South Carolina Department of Education</w:t>
      </w:r>
    </w:p>
    <w:p w14:paraId="0000008B" w14:textId="77777777" w:rsidR="00276684" w:rsidRPr="000F342E" w:rsidRDefault="00D64286">
      <w:pPr>
        <w:numPr>
          <w:ilvl w:val="0"/>
          <w:numId w:val="3"/>
        </w:numPr>
        <w:spacing w:after="200"/>
        <w:rPr>
          <w:rFonts w:asciiTheme="majorHAnsi" w:eastAsia="Roboto" w:hAnsiTheme="majorHAnsi" w:cstheme="majorHAnsi"/>
          <w:sz w:val="26"/>
          <w:szCs w:val="26"/>
        </w:rPr>
      </w:pPr>
      <w:hyperlink r:id="rId12">
        <w:r w:rsidRPr="000F342E">
          <w:rPr>
            <w:rFonts w:asciiTheme="majorHAnsi" w:eastAsia="Roboto" w:hAnsiTheme="majorHAnsi" w:cstheme="majorHAnsi"/>
            <w:color w:val="1155CC"/>
            <w:sz w:val="26"/>
            <w:szCs w:val="26"/>
            <w:u w:val="single"/>
          </w:rPr>
          <w:t>South Carolina Career Guidance Model - Parental Involvement</w:t>
        </w:r>
      </w:hyperlink>
    </w:p>
    <w:p w14:paraId="0000008C" w14:textId="77777777" w:rsidR="00276684" w:rsidRPr="000F342E" w:rsidRDefault="00D64286">
      <w:pPr>
        <w:spacing w:after="200"/>
        <w:rPr>
          <w:rFonts w:asciiTheme="majorHAnsi" w:eastAsia="Roboto" w:hAnsiTheme="majorHAnsi" w:cstheme="majorHAnsi"/>
          <w:sz w:val="26"/>
          <w:szCs w:val="26"/>
        </w:rPr>
      </w:pPr>
      <w:r w:rsidRPr="000F342E">
        <w:rPr>
          <w:rFonts w:asciiTheme="majorHAnsi" w:eastAsia="Roboto" w:hAnsiTheme="majorHAnsi" w:cstheme="majorHAnsi"/>
          <w:sz w:val="26"/>
          <w:szCs w:val="26"/>
        </w:rPr>
        <w:t xml:space="preserve">Nebraska Department of Education </w:t>
      </w:r>
    </w:p>
    <w:p w14:paraId="0000008D" w14:textId="77777777" w:rsidR="00276684" w:rsidRPr="000F342E" w:rsidRDefault="00D64286">
      <w:pPr>
        <w:numPr>
          <w:ilvl w:val="0"/>
          <w:numId w:val="17"/>
        </w:numPr>
        <w:spacing w:after="200"/>
        <w:rPr>
          <w:rFonts w:asciiTheme="majorHAnsi" w:eastAsia="Roboto" w:hAnsiTheme="majorHAnsi" w:cstheme="majorHAnsi"/>
          <w:sz w:val="26"/>
          <w:szCs w:val="26"/>
        </w:rPr>
      </w:pPr>
      <w:hyperlink r:id="rId13">
        <w:r w:rsidRPr="000F342E">
          <w:rPr>
            <w:rFonts w:asciiTheme="majorHAnsi" w:eastAsia="Roboto" w:hAnsiTheme="majorHAnsi" w:cstheme="majorHAnsi"/>
            <w:color w:val="1155CC"/>
            <w:sz w:val="26"/>
            <w:szCs w:val="26"/>
            <w:u w:val="single"/>
          </w:rPr>
          <w:t>Nebraska Career Education - Family Engagem</w:t>
        </w:r>
        <w:r w:rsidRPr="000F342E">
          <w:rPr>
            <w:rFonts w:asciiTheme="majorHAnsi" w:eastAsia="Roboto" w:hAnsiTheme="majorHAnsi" w:cstheme="majorHAnsi"/>
            <w:color w:val="1155CC"/>
            <w:sz w:val="26"/>
            <w:szCs w:val="26"/>
            <w:u w:val="single"/>
          </w:rPr>
          <w:t>ent</w:t>
        </w:r>
      </w:hyperlink>
      <w:r w:rsidRPr="000F342E">
        <w:rPr>
          <w:rFonts w:asciiTheme="majorHAnsi" w:eastAsia="Roboto" w:hAnsiTheme="majorHAnsi" w:cstheme="majorHAnsi"/>
          <w:sz w:val="26"/>
          <w:szCs w:val="26"/>
        </w:rPr>
        <w:t xml:space="preserve"> </w:t>
      </w:r>
    </w:p>
    <w:p w14:paraId="0000008E" w14:textId="77777777" w:rsidR="00276684" w:rsidRPr="000F342E" w:rsidRDefault="00D64286">
      <w:pPr>
        <w:spacing w:after="200"/>
        <w:rPr>
          <w:rFonts w:asciiTheme="majorHAnsi" w:eastAsia="Roboto" w:hAnsiTheme="majorHAnsi" w:cstheme="majorHAnsi"/>
          <w:sz w:val="26"/>
          <w:szCs w:val="26"/>
        </w:rPr>
      </w:pPr>
      <w:r w:rsidRPr="000F342E">
        <w:rPr>
          <w:rFonts w:asciiTheme="majorHAnsi" w:eastAsia="Roboto" w:hAnsiTheme="majorHAnsi" w:cstheme="majorHAnsi"/>
          <w:sz w:val="26"/>
          <w:szCs w:val="26"/>
        </w:rPr>
        <w:t xml:space="preserve">PPIC </w:t>
      </w:r>
    </w:p>
    <w:p w14:paraId="0000008F" w14:textId="77777777" w:rsidR="00276684" w:rsidRPr="000F342E" w:rsidRDefault="00D64286">
      <w:pPr>
        <w:numPr>
          <w:ilvl w:val="0"/>
          <w:numId w:val="10"/>
        </w:numPr>
        <w:spacing w:after="200"/>
        <w:rPr>
          <w:rFonts w:asciiTheme="majorHAnsi" w:eastAsia="Roboto" w:hAnsiTheme="majorHAnsi" w:cstheme="majorHAnsi"/>
          <w:sz w:val="26"/>
          <w:szCs w:val="26"/>
        </w:rPr>
      </w:pPr>
      <w:hyperlink r:id="rId14">
        <w:r w:rsidRPr="000F342E">
          <w:rPr>
            <w:rFonts w:asciiTheme="majorHAnsi" w:eastAsia="Roboto" w:hAnsiTheme="majorHAnsi" w:cstheme="majorHAnsi"/>
            <w:color w:val="1155CC"/>
            <w:sz w:val="26"/>
            <w:szCs w:val="26"/>
            <w:u w:val="single"/>
          </w:rPr>
          <w:t>Family Engagement Practices in California Schools</w:t>
        </w:r>
      </w:hyperlink>
    </w:p>
    <w:p w14:paraId="00000090" w14:textId="77777777" w:rsidR="00276684" w:rsidRPr="000F342E" w:rsidRDefault="00D64286">
      <w:pPr>
        <w:spacing w:after="200"/>
        <w:rPr>
          <w:rFonts w:asciiTheme="majorHAnsi" w:eastAsia="Roboto" w:hAnsiTheme="majorHAnsi" w:cstheme="majorHAnsi"/>
          <w:sz w:val="26"/>
          <w:szCs w:val="26"/>
        </w:rPr>
      </w:pPr>
      <w:r w:rsidRPr="000F342E">
        <w:rPr>
          <w:rFonts w:asciiTheme="majorHAnsi" w:eastAsia="Roboto" w:hAnsiTheme="majorHAnsi" w:cstheme="majorHAnsi"/>
          <w:sz w:val="26"/>
          <w:szCs w:val="26"/>
        </w:rPr>
        <w:t xml:space="preserve">California Department of Education </w:t>
      </w:r>
    </w:p>
    <w:p w14:paraId="00000091" w14:textId="77777777" w:rsidR="00276684" w:rsidRPr="000F342E" w:rsidRDefault="00D64286">
      <w:pPr>
        <w:numPr>
          <w:ilvl w:val="0"/>
          <w:numId w:val="18"/>
        </w:numPr>
        <w:rPr>
          <w:rFonts w:asciiTheme="majorHAnsi" w:eastAsia="Roboto" w:hAnsiTheme="majorHAnsi" w:cstheme="majorHAnsi"/>
          <w:sz w:val="26"/>
          <w:szCs w:val="26"/>
        </w:rPr>
      </w:pPr>
      <w:hyperlink r:id="rId15">
        <w:r w:rsidRPr="000F342E">
          <w:rPr>
            <w:rFonts w:asciiTheme="majorHAnsi" w:eastAsia="Roboto" w:hAnsiTheme="majorHAnsi" w:cstheme="majorHAnsi"/>
            <w:color w:val="1155CC"/>
            <w:sz w:val="26"/>
            <w:szCs w:val="26"/>
            <w:u w:val="single"/>
          </w:rPr>
          <w:t>Famil</w:t>
        </w:r>
        <w:r w:rsidRPr="000F342E">
          <w:rPr>
            <w:rFonts w:asciiTheme="majorHAnsi" w:eastAsia="Roboto" w:hAnsiTheme="majorHAnsi" w:cstheme="majorHAnsi"/>
            <w:color w:val="1155CC"/>
            <w:sz w:val="26"/>
            <w:szCs w:val="26"/>
            <w:u w:val="single"/>
          </w:rPr>
          <w:t>y Engagement Toolkit</w:t>
        </w:r>
      </w:hyperlink>
      <w:r w:rsidRPr="000F342E">
        <w:rPr>
          <w:rFonts w:asciiTheme="majorHAnsi" w:eastAsia="Roboto" w:hAnsiTheme="majorHAnsi" w:cstheme="majorHAnsi"/>
          <w:sz w:val="26"/>
          <w:szCs w:val="26"/>
        </w:rPr>
        <w:t xml:space="preserve"> </w:t>
      </w:r>
    </w:p>
    <w:p w14:paraId="00000092" w14:textId="77777777" w:rsidR="00276684" w:rsidRPr="000F342E" w:rsidRDefault="00D64286">
      <w:pPr>
        <w:numPr>
          <w:ilvl w:val="0"/>
          <w:numId w:val="18"/>
        </w:numPr>
        <w:rPr>
          <w:rFonts w:asciiTheme="majorHAnsi" w:eastAsia="Roboto" w:hAnsiTheme="majorHAnsi" w:cstheme="majorHAnsi"/>
          <w:sz w:val="26"/>
          <w:szCs w:val="26"/>
        </w:rPr>
      </w:pPr>
      <w:hyperlink r:id="rId16">
        <w:r w:rsidRPr="000F342E">
          <w:rPr>
            <w:rFonts w:asciiTheme="majorHAnsi" w:eastAsia="Roboto" w:hAnsiTheme="majorHAnsi" w:cstheme="majorHAnsi"/>
            <w:color w:val="1155CC"/>
            <w:sz w:val="26"/>
            <w:szCs w:val="26"/>
            <w:u w:val="single"/>
          </w:rPr>
          <w:t>Local Control Funding Formula (LCFF) Priority 3 Statements of Model Practices</w:t>
        </w:r>
      </w:hyperlink>
    </w:p>
    <w:p w14:paraId="00000094" w14:textId="190396D2" w:rsidR="00276684" w:rsidRPr="00E42061" w:rsidRDefault="00D64286" w:rsidP="00742E9B">
      <w:pPr>
        <w:numPr>
          <w:ilvl w:val="0"/>
          <w:numId w:val="18"/>
        </w:numPr>
        <w:spacing w:after="200"/>
        <w:rPr>
          <w:rFonts w:ascii="Roboto" w:eastAsia="Roboto" w:hAnsi="Roboto" w:cs="Roboto"/>
          <w:sz w:val="24"/>
          <w:szCs w:val="24"/>
        </w:rPr>
      </w:pPr>
      <w:hyperlink r:id="rId17">
        <w:r w:rsidRPr="000F342E">
          <w:rPr>
            <w:rFonts w:asciiTheme="majorHAnsi" w:eastAsia="Roboto" w:hAnsiTheme="majorHAnsi" w:cstheme="majorHAnsi"/>
            <w:color w:val="1155CC"/>
            <w:sz w:val="26"/>
            <w:szCs w:val="26"/>
            <w:u w:val="single"/>
          </w:rPr>
          <w:t xml:space="preserve">Family Engagement Framework: A Tool for California Schools </w:t>
        </w:r>
      </w:hyperlink>
    </w:p>
    <w:sectPr w:rsidR="00276684" w:rsidRPr="00E42061" w:rsidSect="00742E9B">
      <w:footerReference w:type="default" r:id="rId18"/>
      <w:pgSz w:w="12240" w:h="15840"/>
      <w:pgMar w:top="1008" w:right="864" w:bottom="720"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5FA4A" w14:textId="77777777" w:rsidR="00D64286" w:rsidRDefault="00D64286">
      <w:pPr>
        <w:spacing w:line="240" w:lineRule="auto"/>
      </w:pPr>
      <w:r>
        <w:separator/>
      </w:r>
    </w:p>
  </w:endnote>
  <w:endnote w:type="continuationSeparator" w:id="0">
    <w:p w14:paraId="1D07C8C3" w14:textId="77777777" w:rsidR="00D64286" w:rsidRDefault="00D642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5" w14:textId="3C3D4143" w:rsidR="00276684" w:rsidRDefault="00D64286">
    <w:pPr>
      <w:jc w:val="right"/>
    </w:pPr>
    <w:r>
      <w:fldChar w:fldCharType="begin"/>
    </w:r>
    <w:r>
      <w:instrText>PAGE</w:instrText>
    </w:r>
    <w:r w:rsidR="005742C7">
      <w:fldChar w:fldCharType="separate"/>
    </w:r>
    <w:r w:rsidR="005742C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01FFB" w14:textId="77777777" w:rsidR="00D64286" w:rsidRDefault="00D64286">
      <w:pPr>
        <w:spacing w:line="240" w:lineRule="auto"/>
      </w:pPr>
      <w:r>
        <w:separator/>
      </w:r>
    </w:p>
  </w:footnote>
  <w:footnote w:type="continuationSeparator" w:id="0">
    <w:p w14:paraId="543A81D5" w14:textId="77777777" w:rsidR="00D64286" w:rsidRDefault="00D6428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85DBE"/>
    <w:multiLevelType w:val="multilevel"/>
    <w:tmpl w:val="389E8A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D67AB8"/>
    <w:multiLevelType w:val="multilevel"/>
    <w:tmpl w:val="4C48C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0C5120"/>
    <w:multiLevelType w:val="multilevel"/>
    <w:tmpl w:val="242C1B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123D76"/>
    <w:multiLevelType w:val="multilevel"/>
    <w:tmpl w:val="500406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0E57B2"/>
    <w:multiLevelType w:val="multilevel"/>
    <w:tmpl w:val="22881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C61337E"/>
    <w:multiLevelType w:val="multilevel"/>
    <w:tmpl w:val="2F0A0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D98543F"/>
    <w:multiLevelType w:val="multilevel"/>
    <w:tmpl w:val="9E84A2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3864AA9"/>
    <w:multiLevelType w:val="multilevel"/>
    <w:tmpl w:val="D2F46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46700BF"/>
    <w:multiLevelType w:val="multilevel"/>
    <w:tmpl w:val="A5BA46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88E6A45"/>
    <w:multiLevelType w:val="multilevel"/>
    <w:tmpl w:val="4E6294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F6306AC"/>
    <w:multiLevelType w:val="multilevel"/>
    <w:tmpl w:val="3EF6D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B4F55F1"/>
    <w:multiLevelType w:val="multilevel"/>
    <w:tmpl w:val="924609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0C90093"/>
    <w:multiLevelType w:val="multilevel"/>
    <w:tmpl w:val="4B5217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60C4204"/>
    <w:multiLevelType w:val="multilevel"/>
    <w:tmpl w:val="C47C77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AEF3F63"/>
    <w:multiLevelType w:val="multilevel"/>
    <w:tmpl w:val="E6FA8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8125363"/>
    <w:multiLevelType w:val="multilevel"/>
    <w:tmpl w:val="AC26A3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9FA5ED3"/>
    <w:multiLevelType w:val="multilevel"/>
    <w:tmpl w:val="0ED6A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D365520"/>
    <w:multiLevelType w:val="multilevel"/>
    <w:tmpl w:val="FD8A47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13"/>
  </w:num>
  <w:num w:numId="3">
    <w:abstractNumId w:val="1"/>
  </w:num>
  <w:num w:numId="4">
    <w:abstractNumId w:val="7"/>
  </w:num>
  <w:num w:numId="5">
    <w:abstractNumId w:val="8"/>
  </w:num>
  <w:num w:numId="6">
    <w:abstractNumId w:val="4"/>
  </w:num>
  <w:num w:numId="7">
    <w:abstractNumId w:val="2"/>
  </w:num>
  <w:num w:numId="8">
    <w:abstractNumId w:val="5"/>
  </w:num>
  <w:num w:numId="9">
    <w:abstractNumId w:val="10"/>
  </w:num>
  <w:num w:numId="10">
    <w:abstractNumId w:val="0"/>
  </w:num>
  <w:num w:numId="11">
    <w:abstractNumId w:val="12"/>
  </w:num>
  <w:num w:numId="12">
    <w:abstractNumId w:val="6"/>
  </w:num>
  <w:num w:numId="13">
    <w:abstractNumId w:val="16"/>
  </w:num>
  <w:num w:numId="14">
    <w:abstractNumId w:val="17"/>
  </w:num>
  <w:num w:numId="15">
    <w:abstractNumId w:val="14"/>
  </w:num>
  <w:num w:numId="16">
    <w:abstractNumId w:val="9"/>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684"/>
    <w:rsid w:val="00072487"/>
    <w:rsid w:val="000F342E"/>
    <w:rsid w:val="001B1F9E"/>
    <w:rsid w:val="00276684"/>
    <w:rsid w:val="003271E3"/>
    <w:rsid w:val="004B3A8F"/>
    <w:rsid w:val="00541782"/>
    <w:rsid w:val="005742C7"/>
    <w:rsid w:val="00742E9B"/>
    <w:rsid w:val="0093014E"/>
    <w:rsid w:val="00951358"/>
    <w:rsid w:val="009D267C"/>
    <w:rsid w:val="00C75C39"/>
    <w:rsid w:val="00D4436A"/>
    <w:rsid w:val="00D64286"/>
    <w:rsid w:val="00DD73D3"/>
    <w:rsid w:val="00E2394E"/>
    <w:rsid w:val="00E42061"/>
    <w:rsid w:val="00F80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71DA7"/>
  <w15:docId w15:val="{B1C6BBA6-9218-CA4E-95A1-F89E2CBA3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D267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267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education.ne.gov/nce/family-engagement/" TargetMode="External"/><Relationship Id="rId13" Type="http://schemas.openxmlformats.org/officeDocument/2006/relationships/hyperlink" Target="https://www.education.ne.gov/nce/family-engagemen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zed.gov/ecap/ecap-education-and-career-action-plan/implementation-survey/city-high-school-ecap-exemplar-school/" TargetMode="External"/><Relationship Id="rId12" Type="http://schemas.openxmlformats.org/officeDocument/2006/relationships/hyperlink" Target="https://ed.sc.gov/instruction/career-and-technology-education/career-guidance/sc-career-guidance-model/parental-involvement/" TargetMode="External"/><Relationship Id="rId17" Type="http://schemas.openxmlformats.org/officeDocument/2006/relationships/hyperlink" Target="https://wested.ent.box.com/file/447056287844" TargetMode="External"/><Relationship Id="rId2" Type="http://schemas.openxmlformats.org/officeDocument/2006/relationships/styles" Target="styles.xml"/><Relationship Id="rId16" Type="http://schemas.openxmlformats.org/officeDocument/2006/relationships/hyperlink" Target="https://www.cde.ca.gov/eo/in/lcff-pri3-practices.as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vic.gov.au/school/teachers/teachingresources/careers/parentsframe/Pages/default.aspx" TargetMode="External"/><Relationship Id="rId5" Type="http://schemas.openxmlformats.org/officeDocument/2006/relationships/footnotes" Target="footnotes.xml"/><Relationship Id="rId15" Type="http://schemas.openxmlformats.org/officeDocument/2006/relationships/hyperlink" Target="https://wested.box.com/s/7zpy8eahkffsycuayb5asf0kx2fget6a" TargetMode="External"/><Relationship Id="rId10" Type="http://schemas.openxmlformats.org/officeDocument/2006/relationships/hyperlink" Target="https://wested.box.com/s/gn45q84zapo7xce7yd9wnrzfstnh2qx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ducation.vic.gov.au/school/teachers/teachingresources/careers/parentsframe/Pages/default.aspx" TargetMode="External"/><Relationship Id="rId14" Type="http://schemas.openxmlformats.org/officeDocument/2006/relationships/hyperlink" Target="https://wested.box.com/s/0eegu0kx1emjp9japvgp9734armi4h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2453</Words>
  <Characters>13987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Svetlana Darche</cp:lastModifiedBy>
  <cp:revision>2</cp:revision>
  <cp:lastPrinted>2019-05-07T23:27:00Z</cp:lastPrinted>
  <dcterms:created xsi:type="dcterms:W3CDTF">2019-05-08T05:36:00Z</dcterms:created>
  <dcterms:modified xsi:type="dcterms:W3CDTF">2019-05-08T05:36:00Z</dcterms:modified>
</cp:coreProperties>
</file>