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F5B4E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b/>
          <w:noProof/>
          <w:sz w:val="24"/>
        </w:rPr>
      </w:pPr>
    </w:p>
    <w:p w14:paraId="420EB7BF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EB72306" wp14:editId="42C75A06">
            <wp:extent cx="2670063" cy="5486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_New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6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BF041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642CCD98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5D83436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WORKGROUP #2: MS/HS Engagement</w:t>
      </w:r>
    </w:p>
    <w:p w14:paraId="7257B5FC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29ED717F" w14:textId="0CDD549A" w:rsidR="00351196" w:rsidRPr="008F1093" w:rsidRDefault="00351196" w:rsidP="00351196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Thursday</w:t>
      </w:r>
      <w:r w:rsidRPr="002A5A22">
        <w:rPr>
          <w:sz w:val="24"/>
        </w:rPr>
        <w:t xml:space="preserve">, </w:t>
      </w:r>
      <w:r w:rsidR="009A3CA5">
        <w:rPr>
          <w:sz w:val="24"/>
        </w:rPr>
        <w:t>April</w:t>
      </w:r>
      <w:r>
        <w:rPr>
          <w:sz w:val="24"/>
        </w:rPr>
        <w:t xml:space="preserve"> 1</w:t>
      </w:r>
      <w:r w:rsidR="009A3CA5">
        <w:rPr>
          <w:sz w:val="24"/>
        </w:rPr>
        <w:t>1</w:t>
      </w:r>
      <w:r>
        <w:rPr>
          <w:sz w:val="24"/>
        </w:rPr>
        <w:t>, 2019</w:t>
      </w:r>
      <w:r w:rsidRPr="008F1093">
        <w:rPr>
          <w:sz w:val="24"/>
        </w:rPr>
        <w:t xml:space="preserve"> </w:t>
      </w:r>
    </w:p>
    <w:p w14:paraId="1527CCD0" w14:textId="77777777" w:rsidR="00351196" w:rsidRDefault="00351196" w:rsidP="00351196">
      <w:pPr>
        <w:tabs>
          <w:tab w:val="left" w:pos="8460"/>
        </w:tabs>
        <w:spacing w:after="0" w:line="276" w:lineRule="auto"/>
        <w:jc w:val="center"/>
        <w:rPr>
          <w:sz w:val="24"/>
        </w:rPr>
      </w:pPr>
      <w:r>
        <w:rPr>
          <w:sz w:val="24"/>
        </w:rPr>
        <w:t>2:00 p.m. - 4</w:t>
      </w:r>
      <w:r w:rsidRPr="008F1093">
        <w:rPr>
          <w:sz w:val="24"/>
        </w:rPr>
        <w:t xml:space="preserve">:00 </w:t>
      </w:r>
      <w:r>
        <w:rPr>
          <w:sz w:val="24"/>
        </w:rPr>
        <w:t>p.m.</w:t>
      </w:r>
    </w:p>
    <w:p w14:paraId="32E8F977" w14:textId="2D2C242B" w:rsidR="00351196" w:rsidRDefault="00351196" w:rsidP="00351196">
      <w:pPr>
        <w:spacing w:after="0" w:line="276" w:lineRule="auto"/>
        <w:jc w:val="center"/>
      </w:pPr>
      <w:r w:rsidRPr="00247932">
        <w:t>Miramar</w:t>
      </w:r>
      <w:r>
        <w:t xml:space="preserve"> College – Room </w:t>
      </w:r>
      <w:r w:rsidR="001E14CB">
        <w:t>L-108</w:t>
      </w:r>
    </w:p>
    <w:p w14:paraId="1A99872B" w14:textId="3DF2CEED" w:rsidR="00E34A7A" w:rsidRDefault="00E34A7A" w:rsidP="00E34A7A">
      <w:pPr>
        <w:rPr>
          <w:rFonts w:cstheme="minorHAnsi"/>
        </w:rPr>
      </w:pPr>
    </w:p>
    <w:p w14:paraId="3F59063C" w14:textId="066C1E31" w:rsidR="00351196" w:rsidRDefault="00351196" w:rsidP="00351196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</w:pPr>
      <w:r w:rsidRPr="00317EF1">
        <w:t>INTRODUCTION</w:t>
      </w:r>
      <w:r>
        <w:t>S</w:t>
      </w:r>
      <w:r w:rsidRPr="00317EF1">
        <w:t xml:space="preserve"> AND </w:t>
      </w:r>
      <w:r>
        <w:t>OVERVIEW</w:t>
      </w:r>
      <w:r>
        <w:tab/>
      </w:r>
      <w:r>
        <w:tab/>
      </w:r>
      <w:r>
        <w:tab/>
      </w:r>
      <w:r>
        <w:tab/>
      </w:r>
      <w:r>
        <w:tab/>
        <w:t>J. Lopez/J. Lewis</w:t>
      </w:r>
    </w:p>
    <w:p w14:paraId="5550F53A" w14:textId="77777777" w:rsidR="00351196" w:rsidRDefault="00351196" w:rsidP="00351196">
      <w:pPr>
        <w:pStyle w:val="ListParagraph"/>
        <w:widowControl/>
        <w:numPr>
          <w:ilvl w:val="1"/>
          <w:numId w:val="3"/>
        </w:numPr>
        <w:autoSpaceDE/>
        <w:autoSpaceDN/>
        <w:spacing w:line="276" w:lineRule="auto"/>
        <w:contextualSpacing/>
      </w:pPr>
      <w:r>
        <w:t>Overview of Agenda</w:t>
      </w:r>
    </w:p>
    <w:p w14:paraId="1DDC8C36" w14:textId="54BD392B" w:rsidR="00351196" w:rsidRDefault="00351196" w:rsidP="00351196">
      <w:pPr>
        <w:pStyle w:val="ListParagraph"/>
        <w:spacing w:line="276" w:lineRule="auto"/>
        <w:ind w:left="1080"/>
        <w:rPr>
          <w:sz w:val="18"/>
          <w:szCs w:val="18"/>
        </w:rPr>
      </w:pPr>
    </w:p>
    <w:p w14:paraId="7A470900" w14:textId="2B4D0E5C" w:rsidR="00F41372" w:rsidRDefault="00F41372" w:rsidP="00351196">
      <w:pPr>
        <w:pStyle w:val="ListParagraph"/>
        <w:spacing w:line="276" w:lineRule="auto"/>
        <w:ind w:left="1080"/>
        <w:rPr>
          <w:sz w:val="18"/>
          <w:szCs w:val="18"/>
        </w:rPr>
      </w:pPr>
    </w:p>
    <w:p w14:paraId="462CA7F4" w14:textId="3A341A63" w:rsidR="005C00B1" w:rsidRDefault="005C00B1" w:rsidP="00351196">
      <w:pPr>
        <w:pStyle w:val="ListParagraph"/>
        <w:spacing w:line="276" w:lineRule="auto"/>
        <w:ind w:left="1080"/>
        <w:rPr>
          <w:sz w:val="18"/>
          <w:szCs w:val="18"/>
        </w:rPr>
      </w:pPr>
    </w:p>
    <w:p w14:paraId="7BE528EB" w14:textId="77777777" w:rsidR="005C00B1" w:rsidRDefault="005C00B1" w:rsidP="00351196">
      <w:pPr>
        <w:pStyle w:val="ListParagraph"/>
        <w:spacing w:line="276" w:lineRule="auto"/>
        <w:ind w:left="1080"/>
        <w:rPr>
          <w:sz w:val="18"/>
          <w:szCs w:val="18"/>
        </w:rPr>
      </w:pPr>
    </w:p>
    <w:p w14:paraId="04502F10" w14:textId="77777777" w:rsidR="00F41372" w:rsidRPr="00A51042" w:rsidRDefault="00F41372" w:rsidP="00F41372">
      <w:pPr>
        <w:pStyle w:val="ListParagraph"/>
        <w:spacing w:line="276" w:lineRule="auto"/>
        <w:rPr>
          <w:sz w:val="18"/>
          <w:szCs w:val="18"/>
        </w:rPr>
      </w:pPr>
    </w:p>
    <w:p w14:paraId="30FBBACD" w14:textId="71A92B1F" w:rsidR="00351196" w:rsidRDefault="00351196" w:rsidP="00351196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</w:pPr>
      <w:r>
        <w:t>MEETING OUTCOMES</w:t>
      </w:r>
      <w:r w:rsidRPr="0024540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 Smith</w:t>
      </w:r>
    </w:p>
    <w:p w14:paraId="01E83183" w14:textId="215FC139" w:rsidR="00C52A56" w:rsidRDefault="00C52A56" w:rsidP="00C52A56">
      <w:pPr>
        <w:pStyle w:val="ListParagraph"/>
        <w:widowControl/>
        <w:autoSpaceDE/>
        <w:autoSpaceDN/>
        <w:spacing w:line="276" w:lineRule="auto"/>
        <w:ind w:left="1080"/>
        <w:contextualSpacing/>
      </w:pPr>
    </w:p>
    <w:p w14:paraId="7184794D" w14:textId="510404D3" w:rsidR="005C00B1" w:rsidRDefault="005C00B1" w:rsidP="00C52A56">
      <w:pPr>
        <w:pStyle w:val="ListParagraph"/>
        <w:widowControl/>
        <w:autoSpaceDE/>
        <w:autoSpaceDN/>
        <w:spacing w:line="276" w:lineRule="auto"/>
        <w:ind w:left="1080"/>
        <w:contextualSpacing/>
      </w:pPr>
      <w:r>
        <w:t>Establishing the new “big goals” for what we wanted to do in the area of MS Engagement, HS Engagement and Pathway Development</w:t>
      </w:r>
    </w:p>
    <w:p w14:paraId="2239E9F2" w14:textId="22D0B3D8" w:rsidR="005C00B1" w:rsidRDefault="005C00B1" w:rsidP="00C52A56">
      <w:pPr>
        <w:pStyle w:val="ListParagraph"/>
        <w:widowControl/>
        <w:autoSpaceDE/>
        <w:autoSpaceDN/>
        <w:spacing w:line="276" w:lineRule="auto"/>
        <w:ind w:left="1080"/>
        <w:contextualSpacing/>
      </w:pPr>
    </w:p>
    <w:p w14:paraId="3B903186" w14:textId="53FD8805" w:rsidR="005C00B1" w:rsidRDefault="005C00B1" w:rsidP="00C52A56">
      <w:pPr>
        <w:pStyle w:val="ListParagraph"/>
        <w:widowControl/>
        <w:autoSpaceDE/>
        <w:autoSpaceDN/>
        <w:spacing w:line="276" w:lineRule="auto"/>
        <w:ind w:left="1080"/>
        <w:contextualSpacing/>
      </w:pPr>
      <w:r>
        <w:t>Jessie: importance of CC outreach</w:t>
      </w:r>
    </w:p>
    <w:p w14:paraId="4058009B" w14:textId="25BD26ED" w:rsidR="005C00B1" w:rsidRDefault="005C00B1" w:rsidP="00C52A56">
      <w:pPr>
        <w:pStyle w:val="ListParagraph"/>
        <w:widowControl/>
        <w:autoSpaceDE/>
        <w:autoSpaceDN/>
        <w:spacing w:line="276" w:lineRule="auto"/>
        <w:ind w:left="1080"/>
        <w:contextualSpacing/>
      </w:pPr>
      <w:r>
        <w:t>The first year we were just getting our ideas together and planning</w:t>
      </w:r>
    </w:p>
    <w:p w14:paraId="648B17DB" w14:textId="3A36D545" w:rsidR="005C00B1" w:rsidRDefault="005C00B1" w:rsidP="00C52A56">
      <w:pPr>
        <w:pStyle w:val="ListParagraph"/>
        <w:widowControl/>
        <w:autoSpaceDE/>
        <w:autoSpaceDN/>
        <w:spacing w:line="276" w:lineRule="auto"/>
        <w:ind w:left="1080"/>
        <w:contextualSpacing/>
      </w:pPr>
      <w:r>
        <w:t>Now, with K-12 representatives at the table, we can review all of this and set new priorities</w:t>
      </w:r>
    </w:p>
    <w:p w14:paraId="4BB51FD3" w14:textId="77777777" w:rsidR="005C00B1" w:rsidRDefault="005C00B1" w:rsidP="00C52A56">
      <w:pPr>
        <w:pStyle w:val="ListParagraph"/>
        <w:widowControl/>
        <w:autoSpaceDE/>
        <w:autoSpaceDN/>
        <w:spacing w:line="276" w:lineRule="auto"/>
        <w:ind w:left="1080"/>
        <w:contextualSpacing/>
      </w:pPr>
    </w:p>
    <w:p w14:paraId="1935FB36" w14:textId="2645564A" w:rsidR="00351196" w:rsidRDefault="00351196" w:rsidP="00351196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</w:pPr>
      <w:r>
        <w:t>STRATEGIC PLANNING</w:t>
      </w:r>
      <w:r w:rsidR="000351BD">
        <w:tab/>
      </w:r>
      <w:r w:rsidR="000351BD">
        <w:tab/>
      </w:r>
      <w:r w:rsidR="000351BD">
        <w:tab/>
      </w:r>
      <w:r w:rsidR="000351BD">
        <w:tab/>
      </w:r>
      <w:r w:rsidR="000351BD">
        <w:tab/>
      </w:r>
      <w:r w:rsidR="000351BD">
        <w:tab/>
        <w:t>J. Lopez/J. Lewis</w:t>
      </w:r>
    </w:p>
    <w:p w14:paraId="443A1361" w14:textId="09B32848" w:rsidR="00351196" w:rsidRDefault="00351196" w:rsidP="00351196">
      <w:pPr>
        <w:pStyle w:val="ListParagraph"/>
        <w:widowControl/>
        <w:numPr>
          <w:ilvl w:val="1"/>
          <w:numId w:val="3"/>
        </w:numPr>
        <w:autoSpaceDE/>
        <w:autoSpaceDN/>
        <w:spacing w:line="276" w:lineRule="auto"/>
        <w:contextualSpacing/>
      </w:pPr>
      <w:r>
        <w:t>Purpose of the workgroup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AA1B4D" w14:textId="77777777" w:rsidR="00351196" w:rsidRPr="003A0DB7" w:rsidRDefault="00351196" w:rsidP="00351196">
      <w:pPr>
        <w:pStyle w:val="ListParagraph"/>
        <w:numPr>
          <w:ilvl w:val="1"/>
          <w:numId w:val="3"/>
        </w:numPr>
        <w:rPr>
          <w:rFonts w:eastAsia="Times New Roman" w:cs="Tahoma"/>
        </w:rPr>
      </w:pPr>
      <w:r w:rsidRPr="003A0DB7">
        <w:rPr>
          <w:rFonts w:eastAsia="Times New Roman" w:cs="Tahoma"/>
          <w:b/>
        </w:rPr>
        <w:t>Current Purpose Statement:</w:t>
      </w:r>
      <w:r w:rsidRPr="003A0DB7">
        <w:rPr>
          <w:rFonts w:eastAsia="Times New Roman" w:cs="Tahoma"/>
        </w:rPr>
        <w:t xml:space="preserve">  The purpose of this workgroup is to better prepare K-12 students for community college and career opportunities through robust career exploration, engagement, and exposure. This workgroup will also ensure that </w:t>
      </w:r>
      <w:r w:rsidRPr="003A0DB7">
        <w:rPr>
          <w:rFonts w:cstheme="minorHAnsi"/>
        </w:rPr>
        <w:t>parents and educators are part of the student preparation process and are made aware of the countless high-wage, high-demand jobs available for students.</w:t>
      </w:r>
    </w:p>
    <w:p w14:paraId="3BF642B7" w14:textId="079B133F" w:rsidR="00C52A56" w:rsidRDefault="00351196" w:rsidP="00351196">
      <w:pPr>
        <w:pStyle w:val="ListParagraph"/>
        <w:widowControl/>
        <w:numPr>
          <w:ilvl w:val="1"/>
          <w:numId w:val="3"/>
        </w:numPr>
        <w:autoSpaceDE/>
        <w:autoSpaceDN/>
        <w:spacing w:line="276" w:lineRule="auto"/>
        <w:contextualSpacing/>
      </w:pPr>
      <w:r>
        <w:t xml:space="preserve">Blue wall activity </w:t>
      </w:r>
    </w:p>
    <w:p w14:paraId="5DAB8770" w14:textId="77777777" w:rsidR="00761326" w:rsidRDefault="00761326" w:rsidP="00761326">
      <w:pPr>
        <w:pStyle w:val="ListParagraph"/>
        <w:numPr>
          <w:ilvl w:val="2"/>
          <w:numId w:val="3"/>
        </w:numPr>
        <w:rPr>
          <w:rFonts w:eastAsia="Times New Roman" w:cs="Tahoma"/>
        </w:rPr>
      </w:pPr>
      <w:r>
        <w:rPr>
          <w:rFonts w:eastAsia="Times New Roman" w:cs="Tahoma"/>
        </w:rPr>
        <w:t xml:space="preserve">Framing:  </w:t>
      </w:r>
    </w:p>
    <w:p w14:paraId="1877CBCD" w14:textId="77777777" w:rsidR="00761326" w:rsidRPr="007E774D" w:rsidRDefault="00761326" w:rsidP="00761326">
      <w:pPr>
        <w:pStyle w:val="ListParagraph"/>
        <w:numPr>
          <w:ilvl w:val="3"/>
          <w:numId w:val="3"/>
        </w:numPr>
        <w:rPr>
          <w:rFonts w:eastAsia="Times New Roman" w:cs="Tahoma"/>
        </w:rPr>
      </w:pPr>
      <w:r>
        <w:rPr>
          <w:rFonts w:eastAsia="Times New Roman" w:cs="Tahoma"/>
        </w:rPr>
        <w:t xml:space="preserve">Consider </w:t>
      </w:r>
      <w:r w:rsidRPr="007E774D">
        <w:rPr>
          <w:rFonts w:eastAsia="Times New Roman" w:cs="Tahoma"/>
        </w:rPr>
        <w:t xml:space="preserve">the 4 domains in the </w:t>
      </w:r>
      <w:r w:rsidRPr="00761326">
        <w:rPr>
          <w:rFonts w:eastAsia="Times New Roman" w:cs="Tahoma"/>
        </w:rPr>
        <w:t>MS and HS CD continuum documents</w:t>
      </w:r>
      <w:r w:rsidRPr="007E774D">
        <w:rPr>
          <w:rFonts w:eastAsia="Times New Roman" w:cs="Tahoma"/>
        </w:rPr>
        <w:t xml:space="preserve"> </w:t>
      </w:r>
      <w:r>
        <w:rPr>
          <w:rFonts w:eastAsia="Times New Roman" w:cs="Tahoma"/>
        </w:rPr>
        <w:t>identified as areas of practice for MSs and HSs</w:t>
      </w:r>
    </w:p>
    <w:p w14:paraId="46D23178" w14:textId="77777777" w:rsidR="00761326" w:rsidRPr="007E774D" w:rsidRDefault="00761326" w:rsidP="00761326">
      <w:pPr>
        <w:pStyle w:val="ListParagraph"/>
        <w:numPr>
          <w:ilvl w:val="3"/>
          <w:numId w:val="3"/>
        </w:numPr>
        <w:rPr>
          <w:rFonts w:eastAsia="Times New Roman" w:cs="Tahoma"/>
        </w:rPr>
      </w:pPr>
      <w:r w:rsidRPr="007E774D">
        <w:rPr>
          <w:rFonts w:eastAsia="Times New Roman" w:cs="Tahoma"/>
        </w:rPr>
        <w:t xml:space="preserve">How do we leverage this work to support K-12 in </w:t>
      </w:r>
      <w:r>
        <w:rPr>
          <w:rFonts w:eastAsia="Times New Roman" w:cs="Tahoma"/>
        </w:rPr>
        <w:t>preparing students for entry into community college and careers?  for example:</w:t>
      </w:r>
    </w:p>
    <w:p w14:paraId="08C092B4" w14:textId="77777777" w:rsidR="00761326" w:rsidRDefault="00761326" w:rsidP="00761326">
      <w:pPr>
        <w:pStyle w:val="ListParagraph"/>
        <w:numPr>
          <w:ilvl w:val="4"/>
          <w:numId w:val="3"/>
        </w:numPr>
        <w:rPr>
          <w:rFonts w:eastAsia="Times New Roman" w:cs="Tahoma"/>
        </w:rPr>
      </w:pPr>
      <w:r>
        <w:rPr>
          <w:rFonts w:eastAsia="Times New Roman" w:cs="Tahoma"/>
        </w:rPr>
        <w:t xml:space="preserve">Regional activities (like industry-focused career fairs) that </w:t>
      </w:r>
      <w:r>
        <w:rPr>
          <w:rFonts w:eastAsia="Times New Roman" w:cs="Tahoma"/>
        </w:rPr>
        <w:lastRenderedPageBreak/>
        <w:t>provide economies of scale and add value to what the LEAs are doing</w:t>
      </w:r>
    </w:p>
    <w:p w14:paraId="5EC8A927" w14:textId="77777777" w:rsidR="00761326" w:rsidRPr="000A3D67" w:rsidRDefault="00761326" w:rsidP="00761326">
      <w:pPr>
        <w:pStyle w:val="ListParagraph"/>
        <w:numPr>
          <w:ilvl w:val="4"/>
          <w:numId w:val="3"/>
        </w:numPr>
        <w:rPr>
          <w:rFonts w:eastAsia="Times New Roman" w:cs="Tahoma"/>
        </w:rPr>
      </w:pPr>
      <w:r>
        <w:rPr>
          <w:rFonts w:eastAsia="Times New Roman" w:cs="Tahoma"/>
        </w:rPr>
        <w:t>Research, models, templates, tools, dissemination, and possibly a community of practice to support best practices, learning and collaboration</w:t>
      </w:r>
    </w:p>
    <w:p w14:paraId="530E2BFC" w14:textId="552EB90F" w:rsidR="00761326" w:rsidRPr="007E774D" w:rsidRDefault="00761326" w:rsidP="00761326">
      <w:pPr>
        <w:pStyle w:val="ListParagraph"/>
        <w:numPr>
          <w:ilvl w:val="2"/>
          <w:numId w:val="3"/>
        </w:numPr>
        <w:rPr>
          <w:rFonts w:eastAsia="Times New Roman" w:cs="Tahoma"/>
        </w:rPr>
      </w:pPr>
      <w:r w:rsidRPr="007E774D">
        <w:rPr>
          <w:rFonts w:eastAsia="Times New Roman" w:cs="Tahoma"/>
        </w:rPr>
        <w:t>Big question for the blue wall</w:t>
      </w:r>
      <w:r>
        <w:rPr>
          <w:rFonts w:eastAsia="Times New Roman" w:cs="Tahoma"/>
        </w:rPr>
        <w:t>:</w:t>
      </w:r>
      <w:r w:rsidRPr="007E774D">
        <w:rPr>
          <w:rFonts w:eastAsia="Times New Roman" w:cs="Tahoma"/>
        </w:rPr>
        <w:t xml:space="preserve"> </w:t>
      </w:r>
    </w:p>
    <w:p w14:paraId="6E40D05F" w14:textId="77777777" w:rsidR="00643396" w:rsidRDefault="00761326" w:rsidP="00761326">
      <w:pPr>
        <w:pStyle w:val="ListParagraph"/>
        <w:ind w:left="2160"/>
        <w:rPr>
          <w:rFonts w:eastAsia="Times New Roman" w:cs="Tahoma"/>
          <w:b/>
        </w:rPr>
      </w:pPr>
      <w:r w:rsidRPr="007E774D">
        <w:rPr>
          <w:rFonts w:eastAsia="Times New Roman" w:cs="Tahoma"/>
          <w:b/>
        </w:rPr>
        <w:t xml:space="preserve">What does it look like when the Consortium effectively supports </w:t>
      </w:r>
      <w:r>
        <w:rPr>
          <w:rFonts w:eastAsia="Times New Roman" w:cs="Tahoma"/>
          <w:b/>
        </w:rPr>
        <w:t xml:space="preserve">K-12 in </w:t>
      </w:r>
      <w:proofErr w:type="gramStart"/>
      <w:r>
        <w:rPr>
          <w:rFonts w:eastAsia="Times New Roman" w:cs="Tahoma"/>
          <w:b/>
        </w:rPr>
        <w:t>pre</w:t>
      </w:r>
      <w:proofErr w:type="gramEnd"/>
    </w:p>
    <w:p w14:paraId="61BA552F" w14:textId="325B2901" w:rsidR="00761326" w:rsidRPr="007E774D" w:rsidRDefault="00761326" w:rsidP="00761326">
      <w:pPr>
        <w:pStyle w:val="ListParagraph"/>
        <w:ind w:left="2160"/>
        <w:rPr>
          <w:rFonts w:eastAsia="Times New Roman" w:cs="Tahoma"/>
          <w:b/>
        </w:rPr>
      </w:pPr>
      <w:r>
        <w:rPr>
          <w:rFonts w:eastAsia="Times New Roman" w:cs="Tahoma"/>
          <w:b/>
        </w:rPr>
        <w:t xml:space="preserve">paring students for entry into community college and careers? </w:t>
      </w:r>
    </w:p>
    <w:p w14:paraId="1E6AFC67" w14:textId="77777777" w:rsidR="00C52A56" w:rsidRDefault="00C52A56" w:rsidP="00C52A56">
      <w:pPr>
        <w:pStyle w:val="ListParagraph"/>
        <w:widowControl/>
        <w:autoSpaceDE/>
        <w:autoSpaceDN/>
        <w:spacing w:line="276" w:lineRule="auto"/>
        <w:ind w:left="1080"/>
        <w:contextualSpacing/>
      </w:pPr>
    </w:p>
    <w:p w14:paraId="59EAB699" w14:textId="6A5F9D73" w:rsidR="00E34A7A" w:rsidRPr="00643396" w:rsidRDefault="00C52A56" w:rsidP="00875B9A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eastAsia="Times New Roman" w:cs="Tahoma"/>
        </w:rPr>
      </w:pPr>
      <w:r>
        <w:t>WRAP UP</w:t>
      </w:r>
      <w:r w:rsidR="00351196">
        <w:tab/>
      </w:r>
    </w:p>
    <w:p w14:paraId="71283910" w14:textId="542CC093" w:rsidR="00643396" w:rsidRDefault="00643396" w:rsidP="00643396">
      <w:pPr>
        <w:spacing w:line="276" w:lineRule="auto"/>
        <w:contextualSpacing/>
        <w:rPr>
          <w:rFonts w:eastAsia="Times New Roman" w:cs="Tahoma"/>
        </w:rPr>
      </w:pPr>
    </w:p>
    <w:p w14:paraId="53E4B9F8" w14:textId="08BF2E85" w:rsidR="00643396" w:rsidRDefault="00643396" w:rsidP="00643396">
      <w:pPr>
        <w:spacing w:line="276" w:lineRule="auto"/>
        <w:contextualSpacing/>
        <w:rPr>
          <w:rFonts w:eastAsia="Times New Roman" w:cs="Tahoma"/>
        </w:rPr>
      </w:pPr>
    </w:p>
    <w:p w14:paraId="29686C79" w14:textId="261634BA" w:rsidR="00643396" w:rsidRDefault="00643396" w:rsidP="00643396">
      <w:pPr>
        <w:spacing w:line="276" w:lineRule="auto"/>
        <w:contextualSpacing/>
        <w:rPr>
          <w:rFonts w:eastAsia="Times New Roman" w:cs="Tahoma"/>
        </w:rPr>
      </w:pPr>
    </w:p>
    <w:p w14:paraId="09F5FC44" w14:textId="77777777" w:rsidR="003A4417" w:rsidRDefault="003A4417">
      <w:pPr>
        <w:spacing w:after="0" w:line="240" w:lineRule="auto"/>
        <w:rPr>
          <w:rFonts w:eastAsia="Times New Roman" w:cs="Tahoma"/>
        </w:rPr>
      </w:pPr>
      <w:r>
        <w:rPr>
          <w:rFonts w:eastAsia="Times New Roman" w:cs="Tahoma"/>
        </w:rPr>
        <w:br w:type="page"/>
      </w:r>
    </w:p>
    <w:p w14:paraId="16C5B6E5" w14:textId="790D202E" w:rsidR="003A4417" w:rsidRPr="00E808C9" w:rsidRDefault="003A4417" w:rsidP="003A4417">
      <w:pPr>
        <w:pStyle w:val="ListParagraph"/>
        <w:rPr>
          <w:rFonts w:eastAsia="Times New Roman" w:cs="Tahoma"/>
        </w:rPr>
      </w:pPr>
      <w:r>
        <w:rPr>
          <w:rFonts w:eastAsia="Times New Roman" w:cs="Tahoma"/>
        </w:rPr>
        <w:lastRenderedPageBreak/>
        <w:t>Brainstorming on the questions:</w:t>
      </w:r>
      <w:r w:rsidRPr="003A4417">
        <w:rPr>
          <w:rFonts w:eastAsia="Times New Roman" w:cs="Tahoma"/>
          <w:b/>
        </w:rPr>
        <w:t xml:space="preserve"> </w:t>
      </w:r>
      <w:r w:rsidRPr="007E774D">
        <w:rPr>
          <w:rFonts w:eastAsia="Times New Roman" w:cs="Tahoma"/>
          <w:b/>
        </w:rPr>
        <w:t xml:space="preserve">What does it look like when the Consortium effectively supports </w:t>
      </w:r>
      <w:r>
        <w:rPr>
          <w:rFonts w:eastAsia="Times New Roman" w:cs="Tahoma"/>
          <w:b/>
        </w:rPr>
        <w:t xml:space="preserve">K-12 in preparing students for entry into community college and careers? </w:t>
      </w:r>
      <w:bookmarkStart w:id="0" w:name="_GoBack"/>
      <w:r w:rsidRPr="00E808C9">
        <w:rPr>
          <w:rFonts w:eastAsia="Times New Roman" w:cs="Tahoma"/>
        </w:rPr>
        <w:t>was organized by the four domains of MS and HS Career Development identified earlier:</w:t>
      </w:r>
    </w:p>
    <w:p w14:paraId="47DDE569" w14:textId="77777777" w:rsidR="00B46156" w:rsidRPr="00E808C9" w:rsidRDefault="00B46156" w:rsidP="003A4417">
      <w:pPr>
        <w:pStyle w:val="ListParagraph"/>
        <w:rPr>
          <w:rFonts w:eastAsia="Times New Roman" w:cs="Tahoma"/>
        </w:rPr>
      </w:pPr>
    </w:p>
    <w:bookmarkEnd w:id="0"/>
    <w:p w14:paraId="07988391" w14:textId="0EA0BF77" w:rsidR="003A4417" w:rsidRPr="00B46156" w:rsidRDefault="003A4417" w:rsidP="00B46156">
      <w:pPr>
        <w:pStyle w:val="ListParagraph"/>
        <w:numPr>
          <w:ilvl w:val="0"/>
          <w:numId w:val="11"/>
        </w:numPr>
        <w:rPr>
          <w:rFonts w:eastAsia="Times New Roman" w:cs="Tahoma"/>
        </w:rPr>
      </w:pPr>
      <w:r w:rsidRPr="00B46156">
        <w:rPr>
          <w:rFonts w:eastAsia="Times New Roman" w:cs="Tahoma"/>
        </w:rPr>
        <w:t>In School: Standards-based Curriculum (classroom-based activities)</w:t>
      </w:r>
    </w:p>
    <w:p w14:paraId="5D02F85A" w14:textId="32A6CADE" w:rsidR="003A4417" w:rsidRPr="00B46156" w:rsidRDefault="003A4417" w:rsidP="00B46156">
      <w:pPr>
        <w:pStyle w:val="ListParagraph"/>
        <w:numPr>
          <w:ilvl w:val="0"/>
          <w:numId w:val="11"/>
        </w:numPr>
        <w:rPr>
          <w:rFonts w:eastAsia="Times New Roman" w:cs="Tahoma"/>
        </w:rPr>
      </w:pPr>
      <w:r w:rsidRPr="00B46156">
        <w:rPr>
          <w:rFonts w:eastAsia="Times New Roman" w:cs="Tahoma"/>
        </w:rPr>
        <w:t>In School: Career Exploration and Planning (classroom and career center or school-wide activities)</w:t>
      </w:r>
    </w:p>
    <w:p w14:paraId="43C186C8" w14:textId="7E6488BF" w:rsidR="003A4417" w:rsidRPr="00B46156" w:rsidRDefault="003A4417" w:rsidP="00B46156">
      <w:pPr>
        <w:pStyle w:val="ListParagraph"/>
        <w:numPr>
          <w:ilvl w:val="0"/>
          <w:numId w:val="11"/>
        </w:numPr>
        <w:rPr>
          <w:rFonts w:eastAsia="Times New Roman" w:cs="Tahoma"/>
        </w:rPr>
      </w:pPr>
      <w:r w:rsidRPr="00B46156">
        <w:rPr>
          <w:rFonts w:eastAsia="Times New Roman" w:cs="Tahoma"/>
        </w:rPr>
        <w:t>Out-of-School:  Work-based Learning</w:t>
      </w:r>
    </w:p>
    <w:p w14:paraId="71DF14C6" w14:textId="73729A92" w:rsidR="003A4417" w:rsidRPr="00B46156" w:rsidRDefault="003A4417" w:rsidP="00B46156">
      <w:pPr>
        <w:pStyle w:val="ListParagraph"/>
        <w:numPr>
          <w:ilvl w:val="0"/>
          <w:numId w:val="11"/>
        </w:numPr>
      </w:pPr>
      <w:r w:rsidRPr="00B46156">
        <w:rPr>
          <w:rFonts w:eastAsia="Times New Roman" w:cs="Tahoma"/>
        </w:rPr>
        <w:t xml:space="preserve">Out-of-School: </w:t>
      </w:r>
      <w:r w:rsidR="00B46156" w:rsidRPr="00B46156">
        <w:rPr>
          <w:rFonts w:eastAsia="Times New Roman" w:cs="Tahoma"/>
        </w:rPr>
        <w:t>Postsecondary Engagement</w:t>
      </w:r>
    </w:p>
    <w:p w14:paraId="5A4EABD6" w14:textId="4E7C23C6" w:rsidR="003A4417" w:rsidRDefault="003A4417" w:rsidP="00643396">
      <w:pPr>
        <w:spacing w:line="276" w:lineRule="auto"/>
        <w:contextualSpacing/>
        <w:rPr>
          <w:rFonts w:eastAsia="Times New Roman" w:cs="Tahoma"/>
        </w:rPr>
      </w:pPr>
    </w:p>
    <w:p w14:paraId="3A1F9C59" w14:textId="53296614" w:rsidR="003A4417" w:rsidRDefault="00B46156" w:rsidP="00643396">
      <w:p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Ideas emerged in each of these areas, with other categories also emerging</w:t>
      </w:r>
      <w:r w:rsidR="00114B56">
        <w:rPr>
          <w:rFonts w:eastAsia="Times New Roman" w:cs="Tahoma"/>
        </w:rPr>
        <w:t xml:space="preserve">, as follows: </w:t>
      </w:r>
    </w:p>
    <w:p w14:paraId="33191CA4" w14:textId="77777777" w:rsidR="003A4417" w:rsidRDefault="003A4417" w:rsidP="00643396">
      <w:pPr>
        <w:spacing w:line="276" w:lineRule="auto"/>
        <w:contextualSpacing/>
        <w:rPr>
          <w:rFonts w:eastAsia="Times New Roman" w:cs="Tahoma"/>
        </w:rPr>
      </w:pPr>
    </w:p>
    <w:p w14:paraId="570859F1" w14:textId="77777777" w:rsidR="00114B56" w:rsidRDefault="00114B56" w:rsidP="00114B56">
      <w:p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IN SCHOOL: STANDARDS-BASED CURRICULUM</w:t>
      </w:r>
    </w:p>
    <w:p w14:paraId="27650C36" w14:textId="77777777" w:rsidR="00581776" w:rsidRDefault="00581776" w:rsidP="00643396">
      <w:pPr>
        <w:spacing w:line="276" w:lineRule="auto"/>
        <w:contextualSpacing/>
        <w:rPr>
          <w:rFonts w:eastAsia="Times New Roman" w:cs="Tahoma"/>
          <w:b/>
        </w:rPr>
      </w:pPr>
    </w:p>
    <w:p w14:paraId="794F5E2E" w14:textId="59794D4C" w:rsidR="00E14B82" w:rsidRPr="002D719B" w:rsidRDefault="002D719B" w:rsidP="00643396">
      <w:pPr>
        <w:spacing w:line="276" w:lineRule="auto"/>
        <w:contextualSpacing/>
        <w:rPr>
          <w:rFonts w:eastAsia="Times New Roman" w:cs="Tahoma"/>
          <w:b/>
        </w:rPr>
      </w:pPr>
      <w:r w:rsidRPr="002D719B">
        <w:rPr>
          <w:rFonts w:eastAsia="Times New Roman" w:cs="Tahoma"/>
          <w:b/>
        </w:rPr>
        <w:t>Tools/Curriculum</w:t>
      </w:r>
    </w:p>
    <w:p w14:paraId="44655CBD" w14:textId="7574FA60" w:rsidR="00E14B82" w:rsidRPr="00581776" w:rsidRDefault="00E14B82" w:rsidP="00581776">
      <w:pPr>
        <w:pStyle w:val="ListParagraph"/>
        <w:numPr>
          <w:ilvl w:val="0"/>
          <w:numId w:val="17"/>
        </w:numPr>
        <w:spacing w:line="276" w:lineRule="auto"/>
        <w:contextualSpacing/>
        <w:rPr>
          <w:rFonts w:eastAsia="Times New Roman" w:cs="Tahoma"/>
        </w:rPr>
      </w:pPr>
      <w:r w:rsidRPr="00581776">
        <w:rPr>
          <w:rFonts w:eastAsia="Times New Roman" w:cs="Tahoma"/>
        </w:rPr>
        <w:t xml:space="preserve">Common career lessons for career </w:t>
      </w:r>
      <w:r w:rsidR="0079636B" w:rsidRPr="00581776">
        <w:rPr>
          <w:rFonts w:eastAsia="Times New Roman" w:cs="Tahoma"/>
        </w:rPr>
        <w:t>exploration in</w:t>
      </w:r>
      <w:r w:rsidRPr="00581776">
        <w:rPr>
          <w:rFonts w:eastAsia="Times New Roman" w:cs="Tahoma"/>
        </w:rPr>
        <w:t xml:space="preserve"> MS/HS</w:t>
      </w:r>
    </w:p>
    <w:p w14:paraId="41BDBF8C" w14:textId="6A8378ED" w:rsidR="00E14B82" w:rsidRPr="00581776" w:rsidRDefault="00E14B82" w:rsidP="00581776">
      <w:pPr>
        <w:pStyle w:val="ListParagraph"/>
        <w:numPr>
          <w:ilvl w:val="0"/>
          <w:numId w:val="17"/>
        </w:numPr>
        <w:spacing w:line="276" w:lineRule="auto"/>
        <w:contextualSpacing/>
        <w:rPr>
          <w:rFonts w:eastAsia="Times New Roman" w:cs="Tahoma"/>
        </w:rPr>
      </w:pPr>
      <w:r w:rsidRPr="00581776">
        <w:rPr>
          <w:rFonts w:eastAsia="Times New Roman" w:cs="Tahoma"/>
        </w:rPr>
        <w:t>In school standards – work with sites to vet</w:t>
      </w:r>
      <w:r w:rsidR="0071427B" w:rsidRPr="00581776">
        <w:rPr>
          <w:rFonts w:eastAsia="Times New Roman" w:cs="Tahoma"/>
        </w:rPr>
        <w:t xml:space="preserve"> age</w:t>
      </w:r>
      <w:r w:rsidR="00581776">
        <w:rPr>
          <w:rFonts w:eastAsia="Times New Roman" w:cs="Tahoma"/>
        </w:rPr>
        <w:t>-</w:t>
      </w:r>
      <w:r w:rsidR="0071427B" w:rsidRPr="00581776">
        <w:rPr>
          <w:rFonts w:eastAsia="Times New Roman" w:cs="Tahoma"/>
        </w:rPr>
        <w:t xml:space="preserve">appropriate and affordable career dev. </w:t>
      </w:r>
      <w:r w:rsidR="00581776">
        <w:rPr>
          <w:rFonts w:eastAsia="Times New Roman" w:cs="Tahoma"/>
        </w:rPr>
        <w:t>C</w:t>
      </w:r>
      <w:r w:rsidR="0071427B" w:rsidRPr="00581776">
        <w:rPr>
          <w:rFonts w:eastAsia="Times New Roman" w:cs="Tahoma"/>
        </w:rPr>
        <w:t>urriculum</w:t>
      </w:r>
    </w:p>
    <w:p w14:paraId="50829FB9" w14:textId="79DA2F2C" w:rsidR="00581776" w:rsidRDefault="00581776" w:rsidP="00581776">
      <w:pPr>
        <w:pStyle w:val="ListParagraph"/>
        <w:numPr>
          <w:ilvl w:val="0"/>
          <w:numId w:val="17"/>
        </w:numPr>
        <w:spacing w:line="276" w:lineRule="auto"/>
        <w:contextualSpacing/>
        <w:rPr>
          <w:rFonts w:eastAsia="Times New Roman" w:cs="Tahoma"/>
        </w:rPr>
      </w:pPr>
      <w:r w:rsidRPr="00385797">
        <w:rPr>
          <w:rFonts w:eastAsia="Times New Roman" w:cs="Tahoma"/>
        </w:rPr>
        <w:t xml:space="preserve">Fund </w:t>
      </w:r>
      <w:r w:rsidRPr="00385797">
        <w:rPr>
          <w:rFonts w:eastAsia="Times New Roman" w:cs="Tahoma"/>
        </w:rPr>
        <w:t>a single tool to help students become self</w:t>
      </w:r>
      <w:r>
        <w:rPr>
          <w:rFonts w:eastAsia="Times New Roman" w:cs="Tahoma"/>
        </w:rPr>
        <w:t>-</w:t>
      </w:r>
      <w:r w:rsidRPr="00385797">
        <w:rPr>
          <w:rFonts w:eastAsia="Times New Roman" w:cs="Tahoma"/>
        </w:rPr>
        <w:t>aware, develop a college and career plan, so portfolio and info can travel with them from MS to HS to CC</w:t>
      </w:r>
    </w:p>
    <w:p w14:paraId="058C3DB3" w14:textId="2CE39541" w:rsidR="00581776" w:rsidRPr="00581776" w:rsidRDefault="00581776" w:rsidP="00643396">
      <w:pPr>
        <w:pStyle w:val="ListParagraph"/>
        <w:numPr>
          <w:ilvl w:val="0"/>
          <w:numId w:val="17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 xml:space="preserve">Negotiate </w:t>
      </w:r>
      <w:r>
        <w:rPr>
          <w:rFonts w:eastAsia="Times New Roman" w:cs="Tahoma"/>
        </w:rPr>
        <w:t xml:space="preserve">bulk purchasing for software for the region (brings down cost for each LEA); an example: </w:t>
      </w:r>
      <w:proofErr w:type="spellStart"/>
      <w:r>
        <w:rPr>
          <w:rFonts w:eastAsia="Times New Roman" w:cs="Tahoma"/>
        </w:rPr>
        <w:t>N</w:t>
      </w:r>
      <w:r>
        <w:rPr>
          <w:rFonts w:eastAsia="Times New Roman" w:cs="Tahoma"/>
        </w:rPr>
        <w:t>epris</w:t>
      </w:r>
      <w:proofErr w:type="spellEnd"/>
      <w:r>
        <w:rPr>
          <w:rFonts w:eastAsia="Times New Roman" w:cs="Tahoma"/>
        </w:rPr>
        <w:t xml:space="preserve">, CAD software, Adobe, Mastercam, CDX, etc. </w:t>
      </w:r>
    </w:p>
    <w:p w14:paraId="0C161762" w14:textId="77777777" w:rsidR="00581776" w:rsidRPr="00581776" w:rsidRDefault="00581776" w:rsidP="00581776">
      <w:pPr>
        <w:pStyle w:val="ListParagraph"/>
        <w:numPr>
          <w:ilvl w:val="0"/>
          <w:numId w:val="17"/>
        </w:numPr>
        <w:spacing w:line="276" w:lineRule="auto"/>
        <w:contextualSpacing/>
        <w:rPr>
          <w:rFonts w:eastAsia="Times New Roman" w:cs="Tahoma"/>
        </w:rPr>
      </w:pPr>
      <w:r w:rsidRPr="00581776">
        <w:rPr>
          <w:rFonts w:eastAsia="Times New Roman" w:cs="Tahoma"/>
        </w:rPr>
        <w:t>(inside Curriculum) CC instructors and students provide authentic assessment of k12 CTE projects, participate in mentorships, practice interviews, etc.</w:t>
      </w:r>
    </w:p>
    <w:p w14:paraId="6EC8883C" w14:textId="1C04E187" w:rsidR="0071427B" w:rsidRDefault="0071427B" w:rsidP="00643396">
      <w:pPr>
        <w:spacing w:line="276" w:lineRule="auto"/>
        <w:contextualSpacing/>
        <w:rPr>
          <w:rFonts w:eastAsia="Times New Roman" w:cs="Tahoma"/>
        </w:rPr>
      </w:pPr>
    </w:p>
    <w:p w14:paraId="024CC05A" w14:textId="080E4512" w:rsidR="0071427B" w:rsidRPr="002D719B" w:rsidRDefault="0071427B" w:rsidP="00643396">
      <w:pPr>
        <w:spacing w:line="276" w:lineRule="auto"/>
        <w:contextualSpacing/>
        <w:rPr>
          <w:rFonts w:eastAsia="Times New Roman" w:cs="Tahoma"/>
          <w:b/>
        </w:rPr>
      </w:pPr>
      <w:r w:rsidRPr="002D719B">
        <w:rPr>
          <w:rFonts w:eastAsia="Times New Roman" w:cs="Tahoma"/>
          <w:b/>
        </w:rPr>
        <w:t>Content/skills to teach</w:t>
      </w:r>
    </w:p>
    <w:p w14:paraId="267C8434" w14:textId="43B173BF" w:rsidR="0071427B" w:rsidRDefault="0071427B" w:rsidP="0071427B">
      <w:pPr>
        <w:pStyle w:val="ListParagraph"/>
        <w:numPr>
          <w:ilvl w:val="0"/>
          <w:numId w:val="5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Flexibility (30 careers in a lifetime)</w:t>
      </w:r>
    </w:p>
    <w:p w14:paraId="09B2464C" w14:textId="21325BB2" w:rsidR="0071427B" w:rsidRDefault="0071427B" w:rsidP="0071427B">
      <w:pPr>
        <w:pStyle w:val="ListParagraph"/>
        <w:numPr>
          <w:ilvl w:val="0"/>
          <w:numId w:val="5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Soft skills – dialogue</w:t>
      </w:r>
    </w:p>
    <w:p w14:paraId="59A98EA7" w14:textId="2B8DBE46" w:rsidR="0071427B" w:rsidRDefault="0071427B" w:rsidP="0071427B">
      <w:pPr>
        <w:pStyle w:val="ListParagraph"/>
        <w:numPr>
          <w:ilvl w:val="0"/>
          <w:numId w:val="5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Expectations for real work habits</w:t>
      </w:r>
    </w:p>
    <w:p w14:paraId="77C9503A" w14:textId="2533D42A" w:rsidR="0071427B" w:rsidRDefault="0071427B" w:rsidP="0071427B">
      <w:pPr>
        <w:pStyle w:val="ListParagraph"/>
        <w:numPr>
          <w:ilvl w:val="0"/>
          <w:numId w:val="5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Language/grammar</w:t>
      </w:r>
    </w:p>
    <w:p w14:paraId="505F0CA0" w14:textId="3551CF56" w:rsidR="00385797" w:rsidRDefault="00385797" w:rsidP="0071427B">
      <w:pPr>
        <w:pStyle w:val="ListParagraph"/>
        <w:numPr>
          <w:ilvl w:val="0"/>
          <w:numId w:val="5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 xml:space="preserve">AI – preparation for </w:t>
      </w:r>
    </w:p>
    <w:p w14:paraId="7E74CE91" w14:textId="1E144582" w:rsidR="00411A54" w:rsidRDefault="00385797" w:rsidP="0071427B">
      <w:pPr>
        <w:pStyle w:val="ListParagraph"/>
        <w:numPr>
          <w:ilvl w:val="0"/>
          <w:numId w:val="5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Exploring careers in 15 industry sectors – develop curriculum for the regional</w:t>
      </w:r>
    </w:p>
    <w:p w14:paraId="7911732E" w14:textId="77777777" w:rsidR="00643396" w:rsidRDefault="00643396" w:rsidP="00643396">
      <w:pPr>
        <w:spacing w:line="276" w:lineRule="auto"/>
        <w:contextualSpacing/>
        <w:rPr>
          <w:rFonts w:eastAsia="Times New Roman" w:cs="Tahoma"/>
        </w:rPr>
      </w:pPr>
    </w:p>
    <w:p w14:paraId="6C5B9DFF" w14:textId="3823D1B5" w:rsidR="00CB00EE" w:rsidRDefault="00581776" w:rsidP="00643396">
      <w:p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 xml:space="preserve">IN SCHOOL: </w:t>
      </w:r>
      <w:r w:rsidR="002D719B">
        <w:rPr>
          <w:rFonts w:eastAsia="Times New Roman" w:cs="Tahoma"/>
        </w:rPr>
        <w:t>CAREER RESEARCH AND PLANNING</w:t>
      </w:r>
    </w:p>
    <w:p w14:paraId="6D501321" w14:textId="764642B3" w:rsidR="00CB00EE" w:rsidRPr="00CB00EE" w:rsidRDefault="00CB00EE" w:rsidP="00CB00EE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 w:rsidRPr="00CB00EE">
        <w:rPr>
          <w:rFonts w:eastAsia="Times New Roman" w:cs="Tahoma"/>
        </w:rPr>
        <w:t>Assist in development of career research and planning units for each grade level in a variety of instructional areas</w:t>
      </w:r>
    </w:p>
    <w:p w14:paraId="0079B974" w14:textId="4A4618E3" w:rsidR="00CB00EE" w:rsidRDefault="00CB00EE" w:rsidP="00CB00EE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 w:rsidRPr="00CB00EE">
        <w:rPr>
          <w:rFonts w:eastAsia="Times New Roman" w:cs="Tahoma"/>
        </w:rPr>
        <w:t>Student friendly LMI</w:t>
      </w:r>
    </w:p>
    <w:p w14:paraId="7E359028" w14:textId="5FB8AE67" w:rsidR="00CB00EE" w:rsidRDefault="00CB00EE" w:rsidP="00CB00EE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Career centers to support community, including parents, students, faculty</w:t>
      </w:r>
    </w:p>
    <w:p w14:paraId="4B079B34" w14:textId="135D9AC1" w:rsidR="00CB00EE" w:rsidRDefault="00CB00EE" w:rsidP="00CB00EE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Toolkit of reputable career exploration products/programs</w:t>
      </w:r>
    </w:p>
    <w:p w14:paraId="09069DCE" w14:textId="666F03E2" w:rsidR="00CB00EE" w:rsidRDefault="00CB00EE" w:rsidP="00CB00EE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YouTube video “Success in the N</w:t>
      </w:r>
      <w:r w:rsidRPr="00CB00EE">
        <w:rPr>
          <w:rFonts w:eastAsia="Times New Roman" w:cs="Tahoma"/>
        </w:rPr>
        <w:t>ew Economy, 2018” by Kevin Fleming</w:t>
      </w:r>
    </w:p>
    <w:p w14:paraId="4BF4DD7A" w14:textId="45B8D240" w:rsidR="00CB00EE" w:rsidRDefault="00CB00EE" w:rsidP="00CB00EE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lastRenderedPageBreak/>
        <w:t>Sharing of best practices; cluster conversations</w:t>
      </w:r>
    </w:p>
    <w:p w14:paraId="5E66C92D" w14:textId="52A2D0F1" w:rsidR="00CB00EE" w:rsidRDefault="00CB00EE" w:rsidP="00CB00EE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Career Fair – include CTE HS feeder programs and CC district reps and industry partners</w:t>
      </w:r>
    </w:p>
    <w:p w14:paraId="4B369626" w14:textId="54281C90" w:rsidR="00CB00EE" w:rsidRDefault="00CB00EE" w:rsidP="00CB00EE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Create career fairs on MS, HS, CC, where pathways can show off what they do.</w:t>
      </w:r>
    </w:p>
    <w:p w14:paraId="0FBE90F9" w14:textId="77777777" w:rsidR="002D719B" w:rsidRDefault="002D719B" w:rsidP="00CB00EE">
      <w:pPr>
        <w:spacing w:line="276" w:lineRule="auto"/>
        <w:contextualSpacing/>
        <w:rPr>
          <w:rFonts w:eastAsia="Times New Roman" w:cs="Tahoma"/>
        </w:rPr>
      </w:pPr>
    </w:p>
    <w:p w14:paraId="68C4E693" w14:textId="6C5070CB" w:rsidR="002D719B" w:rsidRDefault="00114B56" w:rsidP="00CB00EE">
      <w:p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OUT OF SCHOOL</w:t>
      </w:r>
      <w:r>
        <w:rPr>
          <w:rFonts w:eastAsia="Times New Roman" w:cs="Tahoma"/>
        </w:rPr>
        <w:t xml:space="preserve">: </w:t>
      </w:r>
      <w:r w:rsidR="002D719B">
        <w:rPr>
          <w:rFonts w:eastAsia="Times New Roman" w:cs="Tahoma"/>
        </w:rPr>
        <w:t>WORK-BASED LEARNING</w:t>
      </w:r>
    </w:p>
    <w:p w14:paraId="64372E03" w14:textId="3FEE70F6" w:rsidR="002D719B" w:rsidRPr="00114B56" w:rsidRDefault="00114B56" w:rsidP="00114B56">
      <w:pPr>
        <w:pStyle w:val="ListParagraph"/>
        <w:numPr>
          <w:ilvl w:val="0"/>
          <w:numId w:val="13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Partnerships</w:t>
      </w:r>
    </w:p>
    <w:p w14:paraId="43E27DBC" w14:textId="2E507D16" w:rsidR="002D719B" w:rsidRPr="00114B56" w:rsidRDefault="002D719B" w:rsidP="00114B56">
      <w:pPr>
        <w:pStyle w:val="ListParagraph"/>
        <w:numPr>
          <w:ilvl w:val="0"/>
          <w:numId w:val="13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Apprenticeship</w:t>
      </w:r>
    </w:p>
    <w:p w14:paraId="60DB8BD5" w14:textId="29DE7DB0" w:rsidR="002D719B" w:rsidRPr="00114B56" w:rsidRDefault="002D719B" w:rsidP="00114B56">
      <w:pPr>
        <w:pStyle w:val="ListParagraph"/>
        <w:numPr>
          <w:ilvl w:val="0"/>
          <w:numId w:val="13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Industry professionals and guest speakers</w:t>
      </w:r>
    </w:p>
    <w:p w14:paraId="578884F4" w14:textId="5E292C90" w:rsidR="002D719B" w:rsidRPr="00114B56" w:rsidRDefault="00F37233" w:rsidP="00114B56">
      <w:pPr>
        <w:pStyle w:val="ListParagraph"/>
        <w:numPr>
          <w:ilvl w:val="0"/>
          <w:numId w:val="13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Live video via zoom with industry professionals</w:t>
      </w:r>
    </w:p>
    <w:p w14:paraId="6C9F8679" w14:textId="63D62E05" w:rsidR="00F37233" w:rsidRPr="00114B56" w:rsidRDefault="00F37233" w:rsidP="00114B56">
      <w:pPr>
        <w:pStyle w:val="ListParagraph"/>
        <w:numPr>
          <w:ilvl w:val="0"/>
          <w:numId w:val="13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 xml:space="preserve">Create a </w:t>
      </w:r>
      <w:proofErr w:type="gramStart"/>
      <w:r w:rsidRPr="00114B56">
        <w:rPr>
          <w:rFonts w:eastAsia="Times New Roman" w:cs="Tahoma"/>
        </w:rPr>
        <w:t>speakers</w:t>
      </w:r>
      <w:proofErr w:type="gramEnd"/>
      <w:r w:rsidRPr="00114B56">
        <w:rPr>
          <w:rFonts w:eastAsia="Times New Roman" w:cs="Tahoma"/>
        </w:rPr>
        <w:t xml:space="preserve"> program for MS and HS to talk about jobs (including non-traditional occupations)</w:t>
      </w:r>
    </w:p>
    <w:p w14:paraId="2AB057F9" w14:textId="75E63677" w:rsidR="00F37233" w:rsidRPr="00114B56" w:rsidRDefault="00F37233" w:rsidP="00114B56">
      <w:pPr>
        <w:pStyle w:val="ListParagraph"/>
        <w:numPr>
          <w:ilvl w:val="0"/>
          <w:numId w:val="13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Create a centralized “internship hub”; people promoting internships and connecting to schools in the area</w:t>
      </w:r>
    </w:p>
    <w:p w14:paraId="1BC47BAD" w14:textId="0AE41525" w:rsidR="00F37233" w:rsidRPr="00114B56" w:rsidRDefault="00F37233" w:rsidP="00114B56">
      <w:pPr>
        <w:pStyle w:val="ListParagraph"/>
        <w:numPr>
          <w:ilvl w:val="0"/>
          <w:numId w:val="13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Industry tours</w:t>
      </w:r>
    </w:p>
    <w:p w14:paraId="6B0BF57F" w14:textId="1217ED3F" w:rsidR="00F37233" w:rsidRPr="00114B56" w:rsidRDefault="00F37233" w:rsidP="00114B56">
      <w:pPr>
        <w:pStyle w:val="ListParagraph"/>
        <w:numPr>
          <w:ilvl w:val="0"/>
          <w:numId w:val="13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Internships</w:t>
      </w:r>
    </w:p>
    <w:p w14:paraId="5DD6E75B" w14:textId="3AF5448E" w:rsidR="00F37233" w:rsidRDefault="00F37233" w:rsidP="00CB00EE">
      <w:pPr>
        <w:spacing w:line="276" w:lineRule="auto"/>
        <w:contextualSpacing/>
        <w:rPr>
          <w:rFonts w:eastAsia="Times New Roman" w:cs="Tahoma"/>
        </w:rPr>
      </w:pPr>
    </w:p>
    <w:p w14:paraId="6E53DE0A" w14:textId="666618F7" w:rsidR="00F37233" w:rsidRDefault="00114B56" w:rsidP="00CB00EE">
      <w:p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 xml:space="preserve">OUT OF SCHOOL: </w:t>
      </w:r>
      <w:r w:rsidR="007E11DF">
        <w:rPr>
          <w:rFonts w:eastAsia="Times New Roman" w:cs="Tahoma"/>
        </w:rPr>
        <w:t>POSTSECONDARY ENGAGEMENT</w:t>
      </w:r>
    </w:p>
    <w:p w14:paraId="5D95A48B" w14:textId="2EC14399" w:rsidR="007E11DF" w:rsidRPr="005F0A23" w:rsidRDefault="007E11DF" w:rsidP="005F0A23">
      <w:pPr>
        <w:pStyle w:val="ListParagraph"/>
        <w:numPr>
          <w:ilvl w:val="0"/>
          <w:numId w:val="10"/>
        </w:numPr>
        <w:spacing w:line="276" w:lineRule="auto"/>
        <w:contextualSpacing/>
        <w:rPr>
          <w:rFonts w:eastAsia="Times New Roman" w:cs="Tahoma"/>
        </w:rPr>
      </w:pPr>
      <w:r w:rsidRPr="005F0A23">
        <w:rPr>
          <w:rFonts w:eastAsia="Times New Roman" w:cs="Tahoma"/>
        </w:rPr>
        <w:t xml:space="preserve">Mapping of CTE programs in San Diego and </w:t>
      </w:r>
      <w:r w:rsidR="00581776" w:rsidRPr="005F0A23">
        <w:rPr>
          <w:rFonts w:eastAsia="Times New Roman" w:cs="Tahoma"/>
        </w:rPr>
        <w:t>Imperial</w:t>
      </w:r>
      <w:r w:rsidRPr="005F0A23">
        <w:rPr>
          <w:rFonts w:eastAsia="Times New Roman" w:cs="Tahoma"/>
        </w:rPr>
        <w:t xml:space="preserve"> Counties</w:t>
      </w:r>
    </w:p>
    <w:p w14:paraId="79300E1D" w14:textId="40258534" w:rsidR="007E11DF" w:rsidRPr="005F0A23" w:rsidRDefault="007E11DF" w:rsidP="005F0A23">
      <w:pPr>
        <w:pStyle w:val="ListParagraph"/>
        <w:numPr>
          <w:ilvl w:val="0"/>
          <w:numId w:val="10"/>
        </w:numPr>
        <w:spacing w:line="276" w:lineRule="auto"/>
        <w:contextualSpacing/>
        <w:rPr>
          <w:rFonts w:eastAsia="Times New Roman" w:cs="Tahoma"/>
        </w:rPr>
      </w:pPr>
      <w:r w:rsidRPr="005F0A23">
        <w:rPr>
          <w:rFonts w:eastAsia="Times New Roman" w:cs="Tahoma"/>
        </w:rPr>
        <w:t>Best practices toolkit/</w:t>
      </w:r>
      <w:r w:rsidR="00581776" w:rsidRPr="005F0A23">
        <w:rPr>
          <w:rFonts w:eastAsia="Times New Roman" w:cs="Tahoma"/>
        </w:rPr>
        <w:t>resources</w:t>
      </w:r>
      <w:r w:rsidRPr="005F0A23">
        <w:rPr>
          <w:rFonts w:eastAsia="Times New Roman" w:cs="Tahoma"/>
        </w:rPr>
        <w:t xml:space="preserve"> for dual enrollment and articulation</w:t>
      </w:r>
    </w:p>
    <w:p w14:paraId="324B2A1F" w14:textId="1A9A3F53" w:rsidR="007E11DF" w:rsidRPr="005F0A23" w:rsidRDefault="007E11DF" w:rsidP="005F0A23">
      <w:pPr>
        <w:pStyle w:val="ListParagraph"/>
        <w:numPr>
          <w:ilvl w:val="0"/>
          <w:numId w:val="10"/>
        </w:numPr>
        <w:spacing w:line="276" w:lineRule="auto"/>
        <w:contextualSpacing/>
        <w:rPr>
          <w:rFonts w:eastAsia="Times New Roman" w:cs="Tahoma"/>
        </w:rPr>
      </w:pPr>
      <w:r w:rsidRPr="005F0A23">
        <w:rPr>
          <w:rFonts w:eastAsia="Times New Roman" w:cs="Tahoma"/>
        </w:rPr>
        <w:t>Share industry events with region so other colleges can arrange to take students</w:t>
      </w:r>
    </w:p>
    <w:p w14:paraId="2A7C2653" w14:textId="6818F63E" w:rsidR="007E11DF" w:rsidRPr="005F0A23" w:rsidRDefault="007E11DF" w:rsidP="005F0A23">
      <w:pPr>
        <w:pStyle w:val="ListParagraph"/>
        <w:numPr>
          <w:ilvl w:val="0"/>
          <w:numId w:val="10"/>
        </w:numPr>
        <w:spacing w:line="276" w:lineRule="auto"/>
        <w:contextualSpacing/>
        <w:rPr>
          <w:rFonts w:eastAsia="Times New Roman" w:cs="Tahoma"/>
        </w:rPr>
      </w:pPr>
      <w:r w:rsidRPr="005F0A23">
        <w:rPr>
          <w:rFonts w:eastAsia="Times New Roman" w:cs="Tahoma"/>
        </w:rPr>
        <w:t xml:space="preserve">Support LEA sponsored and regional activities (example: SD county Fire Science </w:t>
      </w:r>
      <w:proofErr w:type="spellStart"/>
      <w:r w:rsidRPr="005F0A23">
        <w:rPr>
          <w:rFonts w:eastAsia="Times New Roman" w:cs="Tahoma"/>
        </w:rPr>
        <w:t>Challeng</w:t>
      </w:r>
      <w:proofErr w:type="spellEnd"/>
      <w:r w:rsidRPr="005F0A23">
        <w:rPr>
          <w:rFonts w:eastAsia="Times New Roman" w:cs="Tahoma"/>
        </w:rPr>
        <w:t xml:space="preserve"> – hosted by SDUSD and Poway USD, First Robotics, etc.  These events attract a ton of potential CC students</w:t>
      </w:r>
    </w:p>
    <w:p w14:paraId="165DA6C0" w14:textId="6FDB9DA0" w:rsidR="007E11DF" w:rsidRPr="005F0A23" w:rsidRDefault="007E11DF" w:rsidP="005F0A23">
      <w:pPr>
        <w:pStyle w:val="ListParagraph"/>
        <w:numPr>
          <w:ilvl w:val="0"/>
          <w:numId w:val="10"/>
        </w:numPr>
        <w:spacing w:line="276" w:lineRule="auto"/>
        <w:contextualSpacing/>
        <w:rPr>
          <w:rFonts w:eastAsia="Times New Roman" w:cs="Tahoma"/>
        </w:rPr>
      </w:pPr>
      <w:r w:rsidRPr="005F0A23">
        <w:rPr>
          <w:rFonts w:eastAsia="Times New Roman" w:cs="Tahoma"/>
        </w:rPr>
        <w:t xml:space="preserve">Student to student </w:t>
      </w:r>
      <w:r w:rsidR="00581776" w:rsidRPr="005F0A23">
        <w:rPr>
          <w:rFonts w:eastAsia="Times New Roman" w:cs="Tahoma"/>
        </w:rPr>
        <w:t>outreach</w:t>
      </w:r>
    </w:p>
    <w:p w14:paraId="325736B0" w14:textId="2C8FC9F4" w:rsidR="007E11DF" w:rsidRPr="005F0A23" w:rsidRDefault="007E11DF" w:rsidP="005F0A23">
      <w:pPr>
        <w:pStyle w:val="ListParagraph"/>
        <w:numPr>
          <w:ilvl w:val="0"/>
          <w:numId w:val="10"/>
        </w:numPr>
        <w:spacing w:line="276" w:lineRule="auto"/>
        <w:contextualSpacing/>
        <w:rPr>
          <w:rFonts w:eastAsia="Times New Roman" w:cs="Tahoma"/>
        </w:rPr>
      </w:pPr>
      <w:r w:rsidRPr="005F0A23">
        <w:rPr>
          <w:rFonts w:eastAsia="Times New Roman" w:cs="Tahoma"/>
        </w:rPr>
        <w:t>Multilingual financial aid workshops</w:t>
      </w:r>
    </w:p>
    <w:p w14:paraId="234360F2" w14:textId="150DC440" w:rsidR="007E11DF" w:rsidRPr="005F0A23" w:rsidRDefault="007E11DF" w:rsidP="005F0A23">
      <w:pPr>
        <w:pStyle w:val="ListParagraph"/>
        <w:numPr>
          <w:ilvl w:val="0"/>
          <w:numId w:val="10"/>
        </w:numPr>
        <w:spacing w:line="276" w:lineRule="auto"/>
        <w:contextualSpacing/>
        <w:rPr>
          <w:rFonts w:eastAsia="Times New Roman" w:cs="Tahoma"/>
        </w:rPr>
      </w:pPr>
      <w:r w:rsidRPr="005F0A23">
        <w:rPr>
          <w:rFonts w:eastAsia="Times New Roman" w:cs="Tahoma"/>
        </w:rPr>
        <w:t xml:space="preserve">Competitions </w:t>
      </w:r>
      <w:proofErr w:type="spellStart"/>
      <w:r w:rsidRPr="005F0A23">
        <w:rPr>
          <w:rFonts w:eastAsia="Times New Roman" w:cs="Tahoma"/>
        </w:rPr>
        <w:t>i.e</w:t>
      </w:r>
      <w:proofErr w:type="spellEnd"/>
      <w:r w:rsidRPr="005F0A23">
        <w:rPr>
          <w:rFonts w:eastAsia="Times New Roman" w:cs="Tahoma"/>
        </w:rPr>
        <w:t xml:space="preserve"> </w:t>
      </w:r>
      <w:proofErr w:type="spellStart"/>
      <w:r w:rsidR="00114B56">
        <w:rPr>
          <w:rFonts w:eastAsia="Times New Roman" w:cs="Tahoma"/>
        </w:rPr>
        <w:t>C</w:t>
      </w:r>
      <w:r w:rsidRPr="005F0A23">
        <w:rPr>
          <w:rFonts w:eastAsia="Times New Roman" w:cs="Tahoma"/>
        </w:rPr>
        <w:t>odachella</w:t>
      </w:r>
      <w:proofErr w:type="spellEnd"/>
      <w:r w:rsidRPr="005F0A23">
        <w:rPr>
          <w:rFonts w:eastAsia="Times New Roman" w:cs="Tahoma"/>
        </w:rPr>
        <w:t xml:space="preserve"> for coding; with competitions taking place on CC campuses</w:t>
      </w:r>
    </w:p>
    <w:p w14:paraId="1B957E89" w14:textId="1F8AB377" w:rsidR="005F0A23" w:rsidRDefault="005F0A23" w:rsidP="005F0A23">
      <w:pPr>
        <w:pStyle w:val="ListParagraph"/>
        <w:numPr>
          <w:ilvl w:val="0"/>
          <w:numId w:val="10"/>
        </w:numPr>
        <w:spacing w:line="276" w:lineRule="auto"/>
        <w:contextualSpacing/>
        <w:rPr>
          <w:rFonts w:eastAsia="Times New Roman" w:cs="Tahoma"/>
        </w:rPr>
      </w:pPr>
      <w:r w:rsidRPr="005F0A23">
        <w:rPr>
          <w:rFonts w:eastAsia="Times New Roman" w:cs="Tahoma"/>
        </w:rPr>
        <w:t>Campus tours (with themes)</w:t>
      </w:r>
    </w:p>
    <w:p w14:paraId="27139674" w14:textId="04092B91" w:rsidR="005F0A23" w:rsidRDefault="005F0A23" w:rsidP="005F0A23">
      <w:pPr>
        <w:pStyle w:val="ListParagraph"/>
        <w:numPr>
          <w:ilvl w:val="0"/>
          <w:numId w:val="10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CTE Showcase: students seek</w:t>
      </w:r>
      <w:r w:rsidRPr="005F0A23">
        <w:rPr>
          <w:rFonts w:eastAsia="Times New Roman" w:cs="Tahoma"/>
        </w:rPr>
        <w:t xml:space="preserve"> out client/community partner</w:t>
      </w:r>
    </w:p>
    <w:p w14:paraId="6ED909A1" w14:textId="5E4A0099" w:rsidR="005F0A23" w:rsidRDefault="005F0A23" w:rsidP="005F0A23">
      <w:pPr>
        <w:pStyle w:val="ListParagraph"/>
        <w:numPr>
          <w:ilvl w:val="0"/>
          <w:numId w:val="10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Admission and FA app drives/competitions between schools (“race to submit”)</w:t>
      </w:r>
    </w:p>
    <w:p w14:paraId="5805D97A" w14:textId="74EF314F" w:rsidR="005F0A23" w:rsidRDefault="005F0A23" w:rsidP="005F0A23">
      <w:pPr>
        <w:spacing w:line="276" w:lineRule="auto"/>
        <w:contextualSpacing/>
        <w:rPr>
          <w:rFonts w:eastAsia="Times New Roman" w:cs="Tahoma"/>
        </w:rPr>
      </w:pPr>
    </w:p>
    <w:p w14:paraId="7A8D89E5" w14:textId="1540C601" w:rsidR="00581776" w:rsidRDefault="00114B56" w:rsidP="00581776">
      <w:p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 xml:space="preserve">OVERALL APPROACH </w:t>
      </w:r>
    </w:p>
    <w:p w14:paraId="2D51B326" w14:textId="2542463E" w:rsidR="00114B56" w:rsidRPr="00581776" w:rsidRDefault="00114B56" w:rsidP="00581776">
      <w:pPr>
        <w:pStyle w:val="ListParagraph"/>
        <w:numPr>
          <w:ilvl w:val="0"/>
          <w:numId w:val="14"/>
        </w:numPr>
        <w:spacing w:line="276" w:lineRule="auto"/>
        <w:contextualSpacing/>
        <w:rPr>
          <w:rFonts w:eastAsia="Times New Roman" w:cs="Tahoma"/>
        </w:rPr>
      </w:pPr>
      <w:r w:rsidRPr="00581776">
        <w:rPr>
          <w:rFonts w:eastAsia="Times New Roman" w:cs="Tahoma"/>
        </w:rPr>
        <w:t>Advocacy for regional work</w:t>
      </w:r>
    </w:p>
    <w:p w14:paraId="6B5562CC" w14:textId="53A05FD5" w:rsidR="00114B56" w:rsidRDefault="00114B56" w:rsidP="00114B56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Need for a system</w:t>
      </w:r>
      <w:r w:rsidR="00581776">
        <w:rPr>
          <w:rFonts w:eastAsia="Times New Roman" w:cs="Tahoma"/>
        </w:rPr>
        <w:t>s</w:t>
      </w:r>
      <w:r>
        <w:rPr>
          <w:rFonts w:eastAsia="Times New Roman" w:cs="Tahoma"/>
        </w:rPr>
        <w:t xml:space="preserve"> approach</w:t>
      </w:r>
    </w:p>
    <w:p w14:paraId="6ECBDB8B" w14:textId="56E6991D" w:rsidR="00581776" w:rsidRPr="00581776" w:rsidRDefault="00581776" w:rsidP="00581776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Need for s</w:t>
      </w:r>
      <w:r w:rsidRPr="00581776">
        <w:rPr>
          <w:rFonts w:eastAsia="Times New Roman" w:cs="Tahoma"/>
        </w:rPr>
        <w:t>trategic roll-out</w:t>
      </w:r>
    </w:p>
    <w:p w14:paraId="276EEF5C" w14:textId="77777777" w:rsidR="00581776" w:rsidRDefault="00581776" w:rsidP="00581776">
      <w:pPr>
        <w:spacing w:line="276" w:lineRule="auto"/>
        <w:contextualSpacing/>
        <w:rPr>
          <w:rFonts w:eastAsia="Times New Roman" w:cs="Tahoma"/>
        </w:rPr>
      </w:pPr>
    </w:p>
    <w:p w14:paraId="7496AFBC" w14:textId="1C453E2C" w:rsidR="00581776" w:rsidRPr="00581776" w:rsidRDefault="00581776" w:rsidP="00581776">
      <w:pPr>
        <w:spacing w:line="276" w:lineRule="auto"/>
        <w:contextualSpacing/>
        <w:rPr>
          <w:rFonts w:eastAsia="Times New Roman" w:cs="Tahoma"/>
        </w:rPr>
      </w:pPr>
      <w:r w:rsidRPr="00581776">
        <w:rPr>
          <w:rFonts w:eastAsia="Times New Roman" w:cs="Tahoma"/>
        </w:rPr>
        <w:t>STRUCTURAL ISSUES</w:t>
      </w:r>
    </w:p>
    <w:p w14:paraId="53E0BFF3" w14:textId="77777777" w:rsidR="00581776" w:rsidRPr="00581776" w:rsidRDefault="00581776" w:rsidP="00581776">
      <w:pPr>
        <w:pStyle w:val="ListParagraph"/>
        <w:numPr>
          <w:ilvl w:val="0"/>
          <w:numId w:val="16"/>
        </w:numPr>
        <w:spacing w:line="276" w:lineRule="auto"/>
        <w:contextualSpacing/>
        <w:rPr>
          <w:rFonts w:eastAsia="Times New Roman" w:cs="Tahoma"/>
        </w:rPr>
      </w:pPr>
      <w:r w:rsidRPr="00581776">
        <w:rPr>
          <w:rFonts w:eastAsia="Times New Roman" w:cs="Tahoma"/>
        </w:rPr>
        <w:t>Align pathways between MS, HS and CC</w:t>
      </w:r>
    </w:p>
    <w:p w14:paraId="7030A278" w14:textId="77777777" w:rsidR="00581776" w:rsidRPr="00581776" w:rsidRDefault="00581776" w:rsidP="00581776">
      <w:pPr>
        <w:pStyle w:val="ListParagraph"/>
        <w:numPr>
          <w:ilvl w:val="0"/>
          <w:numId w:val="16"/>
        </w:numPr>
        <w:spacing w:line="276" w:lineRule="auto"/>
        <w:contextualSpacing/>
        <w:rPr>
          <w:rFonts w:eastAsia="Times New Roman" w:cs="Tahoma"/>
        </w:rPr>
      </w:pPr>
      <w:r w:rsidRPr="00581776">
        <w:rPr>
          <w:rFonts w:eastAsia="Times New Roman" w:cs="Tahoma"/>
        </w:rPr>
        <w:t>(Inside Curriculum) – Consortium activities/regional: Articulation agreements</w:t>
      </w:r>
    </w:p>
    <w:p w14:paraId="14D5C397" w14:textId="77777777" w:rsidR="00581776" w:rsidRPr="00581776" w:rsidRDefault="00581776" w:rsidP="00581776">
      <w:pPr>
        <w:pStyle w:val="ListParagraph"/>
        <w:numPr>
          <w:ilvl w:val="0"/>
          <w:numId w:val="16"/>
        </w:numPr>
        <w:spacing w:line="276" w:lineRule="auto"/>
        <w:contextualSpacing/>
        <w:rPr>
          <w:rFonts w:eastAsia="Times New Roman" w:cs="Tahoma"/>
        </w:rPr>
      </w:pPr>
      <w:r w:rsidRPr="00581776">
        <w:rPr>
          <w:rFonts w:eastAsia="Times New Roman" w:cs="Tahoma"/>
        </w:rPr>
        <w:lastRenderedPageBreak/>
        <w:t>Benchmarking (competencies – from one level to the next); how are defining “Career Ready” at each level</w:t>
      </w:r>
    </w:p>
    <w:p w14:paraId="62EE829D" w14:textId="77777777" w:rsidR="00581776" w:rsidRDefault="00581776" w:rsidP="00581776">
      <w:pPr>
        <w:spacing w:line="276" w:lineRule="auto"/>
        <w:contextualSpacing/>
        <w:rPr>
          <w:rFonts w:eastAsia="Times New Roman" w:cs="Tahoma"/>
        </w:rPr>
      </w:pPr>
    </w:p>
    <w:p w14:paraId="4C3803AC" w14:textId="70F8D2A0" w:rsidR="00581776" w:rsidRPr="00581776" w:rsidRDefault="00581776" w:rsidP="00581776">
      <w:p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 xml:space="preserve">AWARENESS-BUILDING AND PROFESSIONAL DEVELOPMENT </w:t>
      </w:r>
    </w:p>
    <w:p w14:paraId="485F6000" w14:textId="77777777" w:rsidR="00114B56" w:rsidRDefault="00114B56" w:rsidP="00114B56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Principal and counselor tours of community colleges (PD?)</w:t>
      </w:r>
    </w:p>
    <w:p w14:paraId="0DF2C41C" w14:textId="14B54228" w:rsidR="00114B56" w:rsidRDefault="00114B56" w:rsidP="00114B56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Building capacity of s</w:t>
      </w:r>
      <w:r w:rsidR="00581776">
        <w:rPr>
          <w:rFonts w:eastAsia="Times New Roman" w:cs="Tahoma"/>
        </w:rPr>
        <w:t>t</w:t>
      </w:r>
      <w:r>
        <w:rPr>
          <w:rFonts w:eastAsia="Times New Roman" w:cs="Tahoma"/>
        </w:rPr>
        <w:t>aff (teachers and counselors) in CE</w:t>
      </w:r>
    </w:p>
    <w:p w14:paraId="355A0D10" w14:textId="77777777" w:rsidR="00114B56" w:rsidRDefault="00114B56" w:rsidP="00114B56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Organize regional PD for adults, much like the Counselor Conference or college tours (focused on CTE programs) for K-12 CTE programs to attend</w:t>
      </w:r>
    </w:p>
    <w:p w14:paraId="5AB3DCB4" w14:textId="77777777" w:rsidR="00114B56" w:rsidRDefault="00114B56" w:rsidP="00114B56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Parent/counselor education</w:t>
      </w:r>
    </w:p>
    <w:p w14:paraId="4126C094" w14:textId="77777777" w:rsidR="00114B56" w:rsidRPr="00114B56" w:rsidRDefault="00114B56" w:rsidP="00114B56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Communication</w:t>
      </w:r>
    </w:p>
    <w:p w14:paraId="06B6C9C8" w14:textId="77777777" w:rsidR="00114B56" w:rsidRPr="00114B56" w:rsidRDefault="00114B56" w:rsidP="00114B56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Strategic plan to inform and engage K-12 administrators, counselors, teachers (about the importance of CE)</w:t>
      </w:r>
    </w:p>
    <w:p w14:paraId="2D67B33B" w14:textId="4D8F2C86" w:rsidR="00114B56" w:rsidRPr="00114B56" w:rsidRDefault="00581776" w:rsidP="00114B56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Need for c</w:t>
      </w:r>
      <w:r w:rsidR="00114B56" w:rsidRPr="00114B56">
        <w:rPr>
          <w:rFonts w:eastAsia="Times New Roman" w:cs="Tahoma"/>
        </w:rPr>
        <w:t xml:space="preserve">ommon language </w:t>
      </w:r>
    </w:p>
    <w:p w14:paraId="7E53B366" w14:textId="44EC5206" w:rsidR="00114B56" w:rsidRPr="00114B56" w:rsidRDefault="00581776" w:rsidP="00114B56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U</w:t>
      </w:r>
      <w:r w:rsidR="00114B56" w:rsidRPr="00114B56">
        <w:rPr>
          <w:rFonts w:eastAsia="Times New Roman" w:cs="Tahoma"/>
        </w:rPr>
        <w:t>nderstanding of CTE (sectors, etc.)</w:t>
      </w:r>
    </w:p>
    <w:p w14:paraId="6C164F81" w14:textId="77777777" w:rsidR="00114B56" w:rsidRPr="00114B56" w:rsidRDefault="00114B56" w:rsidP="00114B56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 xml:space="preserve">Tools for </w:t>
      </w:r>
      <w:proofErr w:type="spellStart"/>
      <w:r w:rsidRPr="00114B56">
        <w:rPr>
          <w:rFonts w:eastAsia="Times New Roman" w:cs="Tahoma"/>
        </w:rPr>
        <w:t>Covos</w:t>
      </w:r>
      <w:proofErr w:type="spellEnd"/>
      <w:r w:rsidRPr="00114B56">
        <w:rPr>
          <w:rFonts w:eastAsia="Times New Roman" w:cs="Tahoma"/>
        </w:rPr>
        <w:t xml:space="preserve"> (?) advertisement</w:t>
      </w:r>
    </w:p>
    <w:p w14:paraId="2EF50705" w14:textId="77777777" w:rsidR="00114B56" w:rsidRPr="00114B56" w:rsidRDefault="00114B56" w:rsidP="00114B56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SWP Strategic Plan</w:t>
      </w:r>
    </w:p>
    <w:p w14:paraId="091B07BD" w14:textId="77777777" w:rsidR="00114B56" w:rsidRPr="00114B56" w:rsidRDefault="00114B56" w:rsidP="00114B56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Knowledge of what’s at CCC</w:t>
      </w:r>
    </w:p>
    <w:p w14:paraId="6D04849F" w14:textId="46472B23" w:rsidR="00114B56" w:rsidRPr="00114B56" w:rsidRDefault="00114B56" w:rsidP="00114B56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DE</w:t>
      </w:r>
      <w:r w:rsidR="00581776">
        <w:rPr>
          <w:rFonts w:eastAsia="Times New Roman" w:cs="Tahoma"/>
        </w:rPr>
        <w:t xml:space="preserve"> </w:t>
      </w:r>
      <w:proofErr w:type="spellStart"/>
      <w:r w:rsidRPr="00114B56">
        <w:rPr>
          <w:rFonts w:eastAsia="Times New Roman" w:cs="Tahoma"/>
        </w:rPr>
        <w:t>Opp</w:t>
      </w:r>
      <w:proofErr w:type="spellEnd"/>
      <w:r w:rsidRPr="00114B56">
        <w:rPr>
          <w:rFonts w:eastAsia="Times New Roman" w:cs="Tahoma"/>
        </w:rPr>
        <w:t>, CBE</w:t>
      </w:r>
      <w:r w:rsidR="00581776">
        <w:rPr>
          <w:rFonts w:eastAsia="Times New Roman" w:cs="Tahoma"/>
        </w:rPr>
        <w:t xml:space="preserve"> (?)</w:t>
      </w:r>
    </w:p>
    <w:p w14:paraId="6160B2FB" w14:textId="77777777" w:rsidR="00114B56" w:rsidRPr="00114B56" w:rsidRDefault="00114B56" w:rsidP="00114B56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Tours of CCC CTE</w:t>
      </w:r>
    </w:p>
    <w:p w14:paraId="55BF44B0" w14:textId="77777777" w:rsidR="00114B56" w:rsidRPr="00114B56" w:rsidRDefault="00114B56" w:rsidP="00114B56">
      <w:pPr>
        <w:pStyle w:val="ListParagraph"/>
        <w:numPr>
          <w:ilvl w:val="0"/>
          <w:numId w:val="7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Externships</w:t>
      </w:r>
    </w:p>
    <w:p w14:paraId="1EAB84FE" w14:textId="77777777" w:rsidR="00114B56" w:rsidRDefault="00114B56" w:rsidP="005F0A23">
      <w:pPr>
        <w:spacing w:line="276" w:lineRule="auto"/>
        <w:contextualSpacing/>
        <w:rPr>
          <w:rFonts w:eastAsia="Times New Roman" w:cs="Tahoma"/>
        </w:rPr>
      </w:pPr>
    </w:p>
    <w:p w14:paraId="1743A6AD" w14:textId="5F174979" w:rsidR="005F0A23" w:rsidRDefault="005F0A23" w:rsidP="005F0A23">
      <w:p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IMPLEMENTATION ISSUES</w:t>
      </w:r>
      <w:r w:rsidR="00581776">
        <w:rPr>
          <w:rFonts w:eastAsia="Times New Roman" w:cs="Tahoma"/>
        </w:rPr>
        <w:t>/CHALLENGES</w:t>
      </w:r>
    </w:p>
    <w:p w14:paraId="62AA68B4" w14:textId="3485FFB8" w:rsidR="005F0A23" w:rsidRPr="00114B56" w:rsidRDefault="005F0A23" w:rsidP="00114B56">
      <w:pPr>
        <w:pStyle w:val="ListParagraph"/>
        <w:numPr>
          <w:ilvl w:val="0"/>
          <w:numId w:val="12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Apprenticeship difficult to implement in CA</w:t>
      </w:r>
    </w:p>
    <w:p w14:paraId="13B00CEA" w14:textId="0634D969" w:rsidR="005F0A23" w:rsidRPr="00114B56" w:rsidRDefault="005F0A23" w:rsidP="00114B56">
      <w:pPr>
        <w:pStyle w:val="ListParagraph"/>
        <w:numPr>
          <w:ilvl w:val="0"/>
          <w:numId w:val="12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Credential</w:t>
      </w:r>
      <w:r w:rsidR="00581776">
        <w:rPr>
          <w:rFonts w:eastAsia="Times New Roman" w:cs="Tahoma"/>
        </w:rPr>
        <w:t>ing</w:t>
      </w:r>
      <w:r w:rsidRPr="00114B56">
        <w:rPr>
          <w:rFonts w:eastAsia="Times New Roman" w:cs="Tahoma"/>
        </w:rPr>
        <w:t xml:space="preserve"> issues</w:t>
      </w:r>
    </w:p>
    <w:p w14:paraId="4B079B3C" w14:textId="6A74D6DE" w:rsidR="005F0A23" w:rsidRPr="00114B56" w:rsidRDefault="005F0A23" w:rsidP="00114B56">
      <w:pPr>
        <w:pStyle w:val="ListParagraph"/>
        <w:numPr>
          <w:ilvl w:val="0"/>
          <w:numId w:val="12"/>
        </w:numPr>
        <w:spacing w:line="276" w:lineRule="auto"/>
        <w:contextualSpacing/>
        <w:rPr>
          <w:rFonts w:eastAsia="Times New Roman" w:cs="Tahoma"/>
        </w:rPr>
      </w:pPr>
      <w:r w:rsidRPr="00114B56">
        <w:rPr>
          <w:rFonts w:eastAsia="Times New Roman" w:cs="Tahoma"/>
        </w:rPr>
        <w:t>Recruitment of CTE instructors</w:t>
      </w:r>
    </w:p>
    <w:p w14:paraId="1F640361" w14:textId="5AE255F6" w:rsidR="005F0A23" w:rsidRDefault="005F0A23" w:rsidP="005F0A23">
      <w:pPr>
        <w:spacing w:line="276" w:lineRule="auto"/>
        <w:contextualSpacing/>
        <w:rPr>
          <w:rFonts w:eastAsia="Times New Roman" w:cs="Tahoma"/>
        </w:rPr>
      </w:pPr>
    </w:p>
    <w:p w14:paraId="3808A146" w14:textId="0A152167" w:rsidR="005F0A23" w:rsidRDefault="005F0A23" w:rsidP="005F0A23">
      <w:pPr>
        <w:spacing w:line="276" w:lineRule="auto"/>
        <w:contextualSpacing/>
        <w:rPr>
          <w:rFonts w:eastAsia="Times New Roman" w:cs="Tahoma"/>
        </w:rPr>
      </w:pPr>
      <w:r>
        <w:rPr>
          <w:rFonts w:eastAsia="Times New Roman" w:cs="Tahoma"/>
        </w:rPr>
        <w:t>PRINCIPLES</w:t>
      </w:r>
    </w:p>
    <w:p w14:paraId="67AF3240" w14:textId="0E603EB8" w:rsidR="005F0A23" w:rsidRPr="00581776" w:rsidRDefault="005F0A23" w:rsidP="00581776">
      <w:pPr>
        <w:pStyle w:val="ListParagraph"/>
        <w:numPr>
          <w:ilvl w:val="0"/>
          <w:numId w:val="15"/>
        </w:numPr>
        <w:spacing w:line="276" w:lineRule="auto"/>
        <w:contextualSpacing/>
        <w:rPr>
          <w:rFonts w:eastAsia="Times New Roman" w:cs="Tahoma"/>
        </w:rPr>
      </w:pPr>
      <w:r w:rsidRPr="00581776">
        <w:rPr>
          <w:rFonts w:eastAsia="Times New Roman" w:cs="Tahoma"/>
        </w:rPr>
        <w:t>How do we do this without robbing them of childhood</w:t>
      </w:r>
      <w:r w:rsidR="00581776">
        <w:rPr>
          <w:rFonts w:eastAsia="Times New Roman" w:cs="Tahoma"/>
        </w:rPr>
        <w:t>?</w:t>
      </w:r>
    </w:p>
    <w:p w14:paraId="52088467" w14:textId="380D58B7" w:rsidR="005D1C91" w:rsidRPr="00581776" w:rsidRDefault="005D1C91" w:rsidP="00581776">
      <w:pPr>
        <w:pStyle w:val="ListParagraph"/>
        <w:numPr>
          <w:ilvl w:val="0"/>
          <w:numId w:val="15"/>
        </w:numPr>
        <w:spacing w:line="276" w:lineRule="auto"/>
        <w:contextualSpacing/>
        <w:rPr>
          <w:rFonts w:eastAsia="Times New Roman" w:cs="Tahoma"/>
        </w:rPr>
      </w:pPr>
      <w:r w:rsidRPr="00581776">
        <w:rPr>
          <w:rFonts w:eastAsia="Times New Roman" w:cs="Tahoma"/>
        </w:rPr>
        <w:t>Broad exposure to a variety of career options</w:t>
      </w:r>
      <w:r w:rsidR="00F73153" w:rsidRPr="00581776">
        <w:rPr>
          <w:rFonts w:eastAsia="Times New Roman" w:cs="Tahoma"/>
        </w:rPr>
        <w:t xml:space="preserve"> (and paths to get there – Adult Ed, CC, etc.)</w:t>
      </w:r>
    </w:p>
    <w:p w14:paraId="7311352D" w14:textId="134E5EB7" w:rsidR="00F73153" w:rsidRPr="00581776" w:rsidRDefault="00F73153" w:rsidP="00581776">
      <w:pPr>
        <w:pStyle w:val="ListParagraph"/>
        <w:numPr>
          <w:ilvl w:val="0"/>
          <w:numId w:val="15"/>
        </w:numPr>
        <w:spacing w:line="276" w:lineRule="auto"/>
        <w:contextualSpacing/>
        <w:rPr>
          <w:rFonts w:eastAsia="Times New Roman" w:cs="Tahoma"/>
        </w:rPr>
      </w:pPr>
      <w:r w:rsidRPr="00581776">
        <w:rPr>
          <w:rFonts w:eastAsia="Times New Roman" w:cs="Tahoma"/>
        </w:rPr>
        <w:t>Exploring options to life</w:t>
      </w:r>
    </w:p>
    <w:p w14:paraId="40945B29" w14:textId="7E45B748" w:rsidR="00F73153" w:rsidRPr="00581776" w:rsidRDefault="00F73153" w:rsidP="00581776">
      <w:pPr>
        <w:pStyle w:val="ListParagraph"/>
        <w:numPr>
          <w:ilvl w:val="0"/>
          <w:numId w:val="15"/>
        </w:numPr>
        <w:spacing w:line="276" w:lineRule="auto"/>
        <w:contextualSpacing/>
        <w:rPr>
          <w:rFonts w:eastAsia="Times New Roman" w:cs="Tahoma"/>
        </w:rPr>
      </w:pPr>
      <w:r w:rsidRPr="00581776">
        <w:rPr>
          <w:rFonts w:eastAsia="Times New Roman" w:cs="Tahoma"/>
        </w:rPr>
        <w:t>Exposure to colleges for Middle School students</w:t>
      </w:r>
    </w:p>
    <w:p w14:paraId="53954D9A" w14:textId="6147E065" w:rsidR="00F73153" w:rsidRPr="00581776" w:rsidRDefault="00F73153" w:rsidP="00581776">
      <w:pPr>
        <w:pStyle w:val="ListParagraph"/>
        <w:numPr>
          <w:ilvl w:val="0"/>
          <w:numId w:val="15"/>
        </w:numPr>
        <w:spacing w:line="276" w:lineRule="auto"/>
        <w:contextualSpacing/>
        <w:rPr>
          <w:rFonts w:eastAsia="Times New Roman" w:cs="Tahoma"/>
        </w:rPr>
      </w:pPr>
      <w:r w:rsidRPr="00581776">
        <w:rPr>
          <w:rFonts w:eastAsia="Times New Roman" w:cs="Tahoma"/>
        </w:rPr>
        <w:t>Value of all people/value of work</w:t>
      </w:r>
    </w:p>
    <w:p w14:paraId="1D786BBE" w14:textId="026AE889" w:rsidR="00F73153" w:rsidRPr="00581776" w:rsidRDefault="00F73153" w:rsidP="00581776">
      <w:pPr>
        <w:pStyle w:val="ListParagraph"/>
        <w:numPr>
          <w:ilvl w:val="0"/>
          <w:numId w:val="15"/>
        </w:numPr>
        <w:spacing w:line="276" w:lineRule="auto"/>
        <w:contextualSpacing/>
        <w:rPr>
          <w:rFonts w:eastAsia="Times New Roman" w:cs="Tahoma"/>
        </w:rPr>
      </w:pPr>
      <w:r w:rsidRPr="00581776">
        <w:rPr>
          <w:rFonts w:eastAsia="Times New Roman" w:cs="Tahoma"/>
        </w:rPr>
        <w:t>Value of certificate program careers</w:t>
      </w:r>
    </w:p>
    <w:p w14:paraId="6F3EE3B1" w14:textId="77777777" w:rsidR="007E11DF" w:rsidRPr="00CB00EE" w:rsidRDefault="007E11DF" w:rsidP="00CB00EE">
      <w:pPr>
        <w:spacing w:line="276" w:lineRule="auto"/>
        <w:contextualSpacing/>
        <w:rPr>
          <w:rFonts w:eastAsia="Times New Roman" w:cs="Tahoma"/>
        </w:rPr>
      </w:pPr>
    </w:p>
    <w:sectPr w:rsidR="007E11DF" w:rsidRPr="00CB00EE" w:rsidSect="003E67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49400" w14:textId="77777777" w:rsidR="003E12B6" w:rsidRDefault="003E12B6" w:rsidP="00351196">
      <w:pPr>
        <w:spacing w:after="0" w:line="240" w:lineRule="auto"/>
      </w:pPr>
      <w:r>
        <w:separator/>
      </w:r>
    </w:p>
  </w:endnote>
  <w:endnote w:type="continuationSeparator" w:id="0">
    <w:p w14:paraId="27FC5B51" w14:textId="77777777" w:rsidR="003E12B6" w:rsidRDefault="003E12B6" w:rsidP="0035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DE61D" w14:textId="77777777" w:rsidR="003E12B6" w:rsidRDefault="003E12B6" w:rsidP="00351196">
      <w:pPr>
        <w:spacing w:after="0" w:line="240" w:lineRule="auto"/>
      </w:pPr>
      <w:r>
        <w:separator/>
      </w:r>
    </w:p>
  </w:footnote>
  <w:footnote w:type="continuationSeparator" w:id="0">
    <w:p w14:paraId="42F10C3B" w14:textId="77777777" w:rsidR="003E12B6" w:rsidRDefault="003E12B6" w:rsidP="0035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3361" w14:textId="77777777" w:rsidR="00351196" w:rsidRDefault="00351196" w:rsidP="00351196">
    <w:pPr>
      <w:pStyle w:val="Header"/>
    </w:pPr>
  </w:p>
  <w:p w14:paraId="1C255EC0" w14:textId="6F73010D" w:rsidR="00351196" w:rsidRPr="00351196" w:rsidRDefault="00351196" w:rsidP="00351196">
    <w:pPr>
      <w:pStyle w:val="Header"/>
    </w:pPr>
    <w:r w:rsidRPr="00B32E16">
      <w:rPr>
        <w:rFonts w:eastAsia="Times New Roman"/>
        <w:noProof/>
      </w:rPr>
      <w:drawing>
        <wp:inline distT="0" distB="0" distL="0" distR="0" wp14:anchorId="2A91EB4D" wp14:editId="656504B8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5D2"/>
    <w:multiLevelType w:val="hybridMultilevel"/>
    <w:tmpl w:val="1264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C50"/>
    <w:multiLevelType w:val="hybridMultilevel"/>
    <w:tmpl w:val="3278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973B4"/>
    <w:multiLevelType w:val="hybridMultilevel"/>
    <w:tmpl w:val="3FDC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21D0"/>
    <w:multiLevelType w:val="hybridMultilevel"/>
    <w:tmpl w:val="84DA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01A91"/>
    <w:multiLevelType w:val="hybridMultilevel"/>
    <w:tmpl w:val="E668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11C81"/>
    <w:multiLevelType w:val="hybridMultilevel"/>
    <w:tmpl w:val="CEE47792"/>
    <w:lvl w:ilvl="0" w:tplc="B8C88230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C5DC9"/>
    <w:multiLevelType w:val="hybridMultilevel"/>
    <w:tmpl w:val="625E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65006"/>
    <w:multiLevelType w:val="hybridMultilevel"/>
    <w:tmpl w:val="9598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2294D"/>
    <w:multiLevelType w:val="hybridMultilevel"/>
    <w:tmpl w:val="30C4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936CD"/>
    <w:multiLevelType w:val="hybridMultilevel"/>
    <w:tmpl w:val="0E76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72B97"/>
    <w:multiLevelType w:val="hybridMultilevel"/>
    <w:tmpl w:val="0966E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8A270D"/>
    <w:multiLevelType w:val="hybridMultilevel"/>
    <w:tmpl w:val="94E22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C2CAE"/>
    <w:multiLevelType w:val="hybridMultilevel"/>
    <w:tmpl w:val="021E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6458A"/>
    <w:multiLevelType w:val="hybridMultilevel"/>
    <w:tmpl w:val="DF52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A030C"/>
    <w:multiLevelType w:val="hybridMultilevel"/>
    <w:tmpl w:val="0512F1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BA64FFE"/>
    <w:multiLevelType w:val="hybridMultilevel"/>
    <w:tmpl w:val="04D497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5"/>
  </w:num>
  <w:num w:numId="5">
    <w:abstractNumId w:val="3"/>
  </w:num>
  <w:num w:numId="6">
    <w:abstractNumId w:val="10"/>
  </w:num>
  <w:num w:numId="7">
    <w:abstractNumId w:val="12"/>
  </w:num>
  <w:num w:numId="8">
    <w:abstractNumId w:val="16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6"/>
  </w:num>
  <w:num w:numId="15">
    <w:abstractNumId w:val="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7A"/>
    <w:rsid w:val="000351BD"/>
    <w:rsid w:val="000906F7"/>
    <w:rsid w:val="000F34DF"/>
    <w:rsid w:val="00114B56"/>
    <w:rsid w:val="00145ABC"/>
    <w:rsid w:val="00153534"/>
    <w:rsid w:val="001A6F33"/>
    <w:rsid w:val="001E14CB"/>
    <w:rsid w:val="002D719B"/>
    <w:rsid w:val="00351196"/>
    <w:rsid w:val="00385797"/>
    <w:rsid w:val="00396815"/>
    <w:rsid w:val="003A0DB7"/>
    <w:rsid w:val="003A4417"/>
    <w:rsid w:val="003C33C8"/>
    <w:rsid w:val="003E12B6"/>
    <w:rsid w:val="003E675A"/>
    <w:rsid w:val="00411A54"/>
    <w:rsid w:val="00415A76"/>
    <w:rsid w:val="00460ACB"/>
    <w:rsid w:val="00553AD4"/>
    <w:rsid w:val="0055781D"/>
    <w:rsid w:val="00581776"/>
    <w:rsid w:val="005C00B1"/>
    <w:rsid w:val="005D1C91"/>
    <w:rsid w:val="005F0A23"/>
    <w:rsid w:val="00643396"/>
    <w:rsid w:val="00657826"/>
    <w:rsid w:val="0071427B"/>
    <w:rsid w:val="00736410"/>
    <w:rsid w:val="00761326"/>
    <w:rsid w:val="0079636B"/>
    <w:rsid w:val="007E11DF"/>
    <w:rsid w:val="00836DA7"/>
    <w:rsid w:val="008C6FFA"/>
    <w:rsid w:val="009A3CA5"/>
    <w:rsid w:val="00A7175F"/>
    <w:rsid w:val="00AD3C88"/>
    <w:rsid w:val="00B46156"/>
    <w:rsid w:val="00BA5902"/>
    <w:rsid w:val="00BB3C05"/>
    <w:rsid w:val="00C52A56"/>
    <w:rsid w:val="00CB00EE"/>
    <w:rsid w:val="00D64463"/>
    <w:rsid w:val="00E14B82"/>
    <w:rsid w:val="00E34A7A"/>
    <w:rsid w:val="00E808C9"/>
    <w:rsid w:val="00EE1B89"/>
    <w:rsid w:val="00F37233"/>
    <w:rsid w:val="00F41372"/>
    <w:rsid w:val="00F73153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1AFA"/>
  <w14:defaultImageDpi w14:val="32767"/>
  <w15:chartTrackingRefBased/>
  <w15:docId w15:val="{600EA573-2E3B-644F-9D60-55291399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A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5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1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9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3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Darche</dc:creator>
  <cp:keywords/>
  <dc:description/>
  <cp:lastModifiedBy>Svetlana Darche</cp:lastModifiedBy>
  <cp:revision>8</cp:revision>
  <dcterms:created xsi:type="dcterms:W3CDTF">2019-04-17T00:05:00Z</dcterms:created>
  <dcterms:modified xsi:type="dcterms:W3CDTF">2019-04-18T17:12:00Z</dcterms:modified>
</cp:coreProperties>
</file>