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53B7" w14:textId="3E16D1AD" w:rsidR="001E37D1" w:rsidRPr="00EE611C" w:rsidRDefault="00CB5129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WORKSHEET: 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 xml:space="preserve">Operationalizing Process </w:t>
      </w:r>
      <w:r w:rsidR="00337E14">
        <w:rPr>
          <w:rFonts w:ascii="Arial Narrow" w:hAnsi="Arial Narrow"/>
          <w:b/>
          <w:bCs/>
          <w:sz w:val="24"/>
          <w:szCs w:val="24"/>
        </w:rPr>
        <w:t>Maps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CB5129">
        <w:rPr>
          <w:rFonts w:ascii="Arial Narrow" w:hAnsi="Arial Narrow"/>
          <w:i/>
          <w:iCs/>
          <w:sz w:val="24"/>
          <w:szCs w:val="24"/>
        </w:rPr>
        <w:t xml:space="preserve">Example: </w:t>
      </w:r>
      <w:r w:rsidR="004D54D8">
        <w:rPr>
          <w:rFonts w:ascii="Arial Narrow" w:hAnsi="Arial Narrow"/>
          <w:i/>
          <w:iCs/>
          <w:sz w:val="24"/>
          <w:szCs w:val="24"/>
        </w:rPr>
        <w:t xml:space="preserve">WBL Process Map - </w:t>
      </w:r>
      <w:r w:rsidR="001E37D1" w:rsidRPr="00CB5129">
        <w:rPr>
          <w:rFonts w:ascii="Arial Narrow" w:hAnsi="Arial Narrow"/>
          <w:i/>
          <w:iCs/>
          <w:sz w:val="24"/>
          <w:szCs w:val="24"/>
        </w:rPr>
        <w:t>Faculty Requests WBL Opportunity</w:t>
      </w:r>
    </w:p>
    <w:p w14:paraId="6B91CB8D" w14:textId="533AC992" w:rsidR="00C75F29" w:rsidRDefault="00C75F29"/>
    <w:p w14:paraId="7A210BAA" w14:textId="2A2FBE31" w:rsidR="00C75F29" w:rsidRPr="00BE2E7F" w:rsidRDefault="00C75F29" w:rsidP="00EE611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Start</w:t>
      </w:r>
    </w:p>
    <w:p w14:paraId="60C96B8C" w14:textId="678AD1F8" w:rsidR="00C75F29" w:rsidRDefault="00C75F29" w:rsidP="00EE611C">
      <w:pPr>
        <w:rPr>
          <w:rFonts w:ascii="Arial" w:hAnsi="Arial" w:cs="Arial"/>
          <w:i/>
          <w:iCs/>
          <w:sz w:val="20"/>
          <w:szCs w:val="20"/>
        </w:rPr>
      </w:pPr>
      <w:r w:rsidRPr="00BE2E7F">
        <w:rPr>
          <w:rFonts w:ascii="Arial" w:hAnsi="Arial" w:cs="Arial"/>
          <w:i/>
          <w:iCs/>
          <w:sz w:val="20"/>
          <w:szCs w:val="20"/>
        </w:rPr>
        <w:t xml:space="preserve">How do you get to </w:t>
      </w:r>
      <w:r w:rsidR="002C3954">
        <w:rPr>
          <w:rFonts w:ascii="Arial" w:hAnsi="Arial" w:cs="Arial"/>
          <w:i/>
          <w:iCs/>
          <w:sz w:val="20"/>
          <w:szCs w:val="20"/>
        </w:rPr>
        <w:t>the first step on this map</w:t>
      </w:r>
      <w:r w:rsidRPr="00BE2E7F">
        <w:rPr>
          <w:rFonts w:ascii="Arial" w:hAnsi="Arial" w:cs="Arial"/>
          <w:i/>
          <w:iCs/>
          <w:sz w:val="20"/>
          <w:szCs w:val="20"/>
        </w:rPr>
        <w:t>? What happens before this?</w:t>
      </w:r>
    </w:p>
    <w:p w14:paraId="4487AA86" w14:textId="433773A0" w:rsidR="00EE611C" w:rsidRDefault="00EE611C" w:rsidP="00EE611C">
      <w:pPr>
        <w:rPr>
          <w:rFonts w:ascii="Arial" w:hAnsi="Arial" w:cs="Arial"/>
          <w:i/>
          <w:iCs/>
          <w:sz w:val="20"/>
          <w:szCs w:val="20"/>
        </w:rPr>
      </w:pPr>
    </w:p>
    <w:p w14:paraId="415B866F" w14:textId="77777777" w:rsidR="00711471" w:rsidRDefault="00711471" w:rsidP="00EE611C">
      <w:pPr>
        <w:rPr>
          <w:rFonts w:ascii="Arial" w:hAnsi="Arial" w:cs="Arial"/>
          <w:i/>
          <w:iCs/>
          <w:sz w:val="20"/>
          <w:szCs w:val="20"/>
        </w:rPr>
      </w:pPr>
    </w:p>
    <w:p w14:paraId="0C848CB7" w14:textId="77777777" w:rsidR="00EE611C" w:rsidRDefault="00EE611C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153CEDE" w14:textId="77777777" w:rsidR="00C75F29" w:rsidRDefault="00C75F29"/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906"/>
        <w:gridCol w:w="2401"/>
        <w:gridCol w:w="2401"/>
        <w:gridCol w:w="2401"/>
        <w:gridCol w:w="2402"/>
        <w:gridCol w:w="2401"/>
        <w:gridCol w:w="2401"/>
        <w:gridCol w:w="2402"/>
      </w:tblGrid>
      <w:tr w:rsidR="00BE2E7F" w:rsidRPr="00BE2E7F" w14:paraId="1EDB5564" w14:textId="357A855E" w:rsidTr="00B137F6">
        <w:trPr>
          <w:tblHeader/>
        </w:trPr>
        <w:tc>
          <w:tcPr>
            <w:tcW w:w="1906" w:type="dxa"/>
          </w:tcPr>
          <w:p w14:paraId="57C7E3A8" w14:textId="20D2CB14" w:rsidR="00BE2E7F" w:rsidRPr="00BE2E7F" w:rsidRDefault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2401" w:type="dxa"/>
          </w:tcPr>
          <w:p w14:paraId="2A757EEC" w14:textId="7D2589CF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  <w:r w:rsidRPr="00BE2E7F">
              <w:rPr>
                <w:rFonts w:ascii="Arial" w:hAnsi="Arial" w:cs="Arial"/>
                <w:sz w:val="20"/>
                <w:szCs w:val="20"/>
              </w:rPr>
              <w:t>Faculty requests WBL opportunity for their class from WBLC</w:t>
            </w:r>
          </w:p>
        </w:tc>
        <w:tc>
          <w:tcPr>
            <w:tcW w:w="2401" w:type="dxa"/>
          </w:tcPr>
          <w:p w14:paraId="7892E3DF" w14:textId="09F10344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  <w:r w:rsidRPr="00BE2E7F">
              <w:rPr>
                <w:rFonts w:ascii="Arial" w:hAnsi="Arial" w:cs="Arial"/>
                <w:sz w:val="20"/>
                <w:szCs w:val="20"/>
              </w:rPr>
              <w:t>WBLC discusses project ideas and opportunities</w:t>
            </w:r>
          </w:p>
        </w:tc>
        <w:tc>
          <w:tcPr>
            <w:tcW w:w="2401" w:type="dxa"/>
          </w:tcPr>
          <w:p w14:paraId="363CCE6F" w14:textId="7F095863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  <w:r w:rsidRPr="00BE2E7F">
              <w:rPr>
                <w:rFonts w:ascii="Arial" w:hAnsi="Arial" w:cs="Arial"/>
                <w:sz w:val="20"/>
                <w:szCs w:val="20"/>
              </w:rPr>
              <w:t>WBLC provides guidance for faculty to utilize existing WBL opportunities</w:t>
            </w:r>
          </w:p>
        </w:tc>
        <w:tc>
          <w:tcPr>
            <w:tcW w:w="2402" w:type="dxa"/>
          </w:tcPr>
          <w:p w14:paraId="55C84BDE" w14:textId="6A2774BA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  <w:r w:rsidRPr="00BE2E7F">
              <w:rPr>
                <w:rFonts w:ascii="Arial" w:hAnsi="Arial" w:cs="Arial"/>
                <w:sz w:val="20"/>
                <w:szCs w:val="20"/>
              </w:rPr>
              <w:t>WBLC works with faculty to develop new to develop new WBL project</w:t>
            </w:r>
          </w:p>
        </w:tc>
        <w:tc>
          <w:tcPr>
            <w:tcW w:w="2401" w:type="dxa"/>
          </w:tcPr>
          <w:p w14:paraId="001371CC" w14:textId="22E35B4C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  <w:r w:rsidRPr="00BE2E7F">
              <w:rPr>
                <w:rFonts w:ascii="Arial" w:hAnsi="Arial" w:cs="Arial"/>
                <w:sz w:val="20"/>
                <w:szCs w:val="20"/>
              </w:rPr>
              <w:t>WBLC coordinates and records new curriculum and data for the project as it is developed</w:t>
            </w:r>
          </w:p>
        </w:tc>
        <w:tc>
          <w:tcPr>
            <w:tcW w:w="2401" w:type="dxa"/>
          </w:tcPr>
          <w:p w14:paraId="0501530A" w14:textId="17C33EF3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  <w:r w:rsidRPr="00BE2E7F">
              <w:rPr>
                <w:rFonts w:ascii="Arial" w:hAnsi="Arial" w:cs="Arial"/>
                <w:sz w:val="20"/>
                <w:szCs w:val="20"/>
              </w:rPr>
              <w:t>WBL project is tested, assessed, and reviewed with the aid of the WBLC</w:t>
            </w:r>
          </w:p>
        </w:tc>
        <w:tc>
          <w:tcPr>
            <w:tcW w:w="2402" w:type="dxa"/>
          </w:tcPr>
          <w:p w14:paraId="385B280A" w14:textId="4D9459C6" w:rsidR="00BE2E7F" w:rsidRPr="00BE2E7F" w:rsidRDefault="00BE2E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611C">
              <w:rPr>
                <w:rFonts w:ascii="Arial" w:hAnsi="Arial" w:cs="Arial"/>
                <w:sz w:val="20"/>
                <w:szCs w:val="20"/>
              </w:rPr>
              <w:t>Opportunity entered into the regional database</w:t>
            </w:r>
          </w:p>
        </w:tc>
      </w:tr>
      <w:tr w:rsidR="00BE2E7F" w14:paraId="7AD70577" w14:textId="5CFDD505" w:rsidTr="00BE2E7F">
        <w:tc>
          <w:tcPr>
            <w:tcW w:w="1906" w:type="dxa"/>
          </w:tcPr>
          <w:p w14:paraId="717889A1" w14:textId="77777777" w:rsidR="009D6DBE" w:rsidRDefault="009D6D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E7132" w14:textId="4B6EB73D" w:rsidR="00BE2E7F" w:rsidRDefault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  <w:p w14:paraId="29C4E064" w14:textId="77777777" w:rsidR="00BE2E7F" w:rsidRPr="00BE2E7F" w:rsidRDefault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9DA1A" w14:textId="77777777" w:rsidR="00BE2E7F" w:rsidRDefault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How does the step happen (e.g., in person, by phone, via email)?</w:t>
            </w:r>
          </w:p>
          <w:p w14:paraId="7F354FE4" w14:textId="2CA1C972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B46E500" w14:textId="77777777" w:rsidR="00BE2E7F" w:rsidRDefault="00BE2E7F"/>
        </w:tc>
        <w:tc>
          <w:tcPr>
            <w:tcW w:w="2401" w:type="dxa"/>
          </w:tcPr>
          <w:p w14:paraId="29CBFE8D" w14:textId="77777777" w:rsidR="00BE2E7F" w:rsidRDefault="00BE2E7F"/>
        </w:tc>
        <w:tc>
          <w:tcPr>
            <w:tcW w:w="2401" w:type="dxa"/>
          </w:tcPr>
          <w:p w14:paraId="11F140FD" w14:textId="77777777" w:rsidR="00BE2E7F" w:rsidRDefault="00BE2E7F"/>
        </w:tc>
        <w:tc>
          <w:tcPr>
            <w:tcW w:w="2402" w:type="dxa"/>
          </w:tcPr>
          <w:p w14:paraId="6F56F49C" w14:textId="77777777" w:rsidR="00BE2E7F" w:rsidRDefault="00BE2E7F"/>
        </w:tc>
        <w:tc>
          <w:tcPr>
            <w:tcW w:w="2401" w:type="dxa"/>
          </w:tcPr>
          <w:p w14:paraId="75F3088B" w14:textId="77777777" w:rsidR="00BE2E7F" w:rsidRDefault="00BE2E7F"/>
        </w:tc>
        <w:tc>
          <w:tcPr>
            <w:tcW w:w="2401" w:type="dxa"/>
          </w:tcPr>
          <w:p w14:paraId="079BB0B7" w14:textId="77777777" w:rsidR="00BE2E7F" w:rsidRDefault="00BE2E7F"/>
        </w:tc>
        <w:tc>
          <w:tcPr>
            <w:tcW w:w="2402" w:type="dxa"/>
          </w:tcPr>
          <w:p w14:paraId="10E20273" w14:textId="77777777" w:rsidR="00BE2E7F" w:rsidRDefault="00BE2E7F"/>
        </w:tc>
      </w:tr>
      <w:tr w:rsidR="00BE2E7F" w14:paraId="0C8D1FDB" w14:textId="4984C341" w:rsidTr="00BE2E7F">
        <w:tc>
          <w:tcPr>
            <w:tcW w:w="1906" w:type="dxa"/>
          </w:tcPr>
          <w:p w14:paraId="46D0619A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22E9" w14:textId="3844E9F6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  <w:p w14:paraId="55A97DB0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9F512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Who is involved? Who needs to know about this?</w:t>
            </w:r>
          </w:p>
          <w:p w14:paraId="25F98DC9" w14:textId="55F1006B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1C10CB1" w14:textId="77777777" w:rsidR="00BE2E7F" w:rsidRDefault="00BE2E7F" w:rsidP="00BE2E7F"/>
        </w:tc>
        <w:tc>
          <w:tcPr>
            <w:tcW w:w="2401" w:type="dxa"/>
          </w:tcPr>
          <w:p w14:paraId="1610D6BE" w14:textId="77777777" w:rsidR="00BE2E7F" w:rsidRDefault="00BE2E7F" w:rsidP="00BE2E7F"/>
        </w:tc>
        <w:tc>
          <w:tcPr>
            <w:tcW w:w="2401" w:type="dxa"/>
          </w:tcPr>
          <w:p w14:paraId="1F0AF4FE" w14:textId="77777777" w:rsidR="00BE2E7F" w:rsidRDefault="00BE2E7F" w:rsidP="00BE2E7F"/>
        </w:tc>
        <w:tc>
          <w:tcPr>
            <w:tcW w:w="2402" w:type="dxa"/>
          </w:tcPr>
          <w:p w14:paraId="02657012" w14:textId="77777777" w:rsidR="00BE2E7F" w:rsidRDefault="00BE2E7F" w:rsidP="00BE2E7F"/>
        </w:tc>
        <w:tc>
          <w:tcPr>
            <w:tcW w:w="2401" w:type="dxa"/>
          </w:tcPr>
          <w:p w14:paraId="08891412" w14:textId="77777777" w:rsidR="00BE2E7F" w:rsidRDefault="00BE2E7F" w:rsidP="00BE2E7F"/>
        </w:tc>
        <w:tc>
          <w:tcPr>
            <w:tcW w:w="2401" w:type="dxa"/>
          </w:tcPr>
          <w:p w14:paraId="0DD3AC7E" w14:textId="77777777" w:rsidR="00BE2E7F" w:rsidRDefault="00BE2E7F" w:rsidP="00BE2E7F"/>
        </w:tc>
        <w:tc>
          <w:tcPr>
            <w:tcW w:w="2402" w:type="dxa"/>
          </w:tcPr>
          <w:p w14:paraId="0543676A" w14:textId="77777777" w:rsidR="00BE2E7F" w:rsidRDefault="00BE2E7F" w:rsidP="00BE2E7F"/>
        </w:tc>
      </w:tr>
      <w:tr w:rsidR="00BE2E7F" w14:paraId="7A5F5532" w14:textId="05E2F5F9" w:rsidTr="00BE2E7F">
        <w:tc>
          <w:tcPr>
            <w:tcW w:w="1906" w:type="dxa"/>
          </w:tcPr>
          <w:p w14:paraId="1BD8DB9E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E9E0B" w14:textId="433D259D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What’s documented</w:t>
            </w:r>
          </w:p>
          <w:p w14:paraId="721F9F36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42FD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information should be documented? In what format? Where will it be captured? Who needs to see it?</w:t>
            </w:r>
          </w:p>
          <w:p w14:paraId="1D0BC0BB" w14:textId="282B721B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6ED8F8C" w14:textId="77777777" w:rsidR="00BE2E7F" w:rsidRDefault="00BE2E7F" w:rsidP="00BE2E7F"/>
        </w:tc>
        <w:tc>
          <w:tcPr>
            <w:tcW w:w="2401" w:type="dxa"/>
          </w:tcPr>
          <w:p w14:paraId="42A8EC9A" w14:textId="77777777" w:rsidR="00BE2E7F" w:rsidRDefault="00BE2E7F" w:rsidP="00BE2E7F"/>
        </w:tc>
        <w:tc>
          <w:tcPr>
            <w:tcW w:w="2401" w:type="dxa"/>
          </w:tcPr>
          <w:p w14:paraId="65899FF7" w14:textId="77777777" w:rsidR="00BE2E7F" w:rsidRDefault="00BE2E7F" w:rsidP="00BE2E7F"/>
        </w:tc>
        <w:tc>
          <w:tcPr>
            <w:tcW w:w="2402" w:type="dxa"/>
          </w:tcPr>
          <w:p w14:paraId="6BCAC6A1" w14:textId="77777777" w:rsidR="00BE2E7F" w:rsidRDefault="00BE2E7F" w:rsidP="00BE2E7F"/>
        </w:tc>
        <w:tc>
          <w:tcPr>
            <w:tcW w:w="2401" w:type="dxa"/>
          </w:tcPr>
          <w:p w14:paraId="5D331103" w14:textId="77777777" w:rsidR="00BE2E7F" w:rsidRDefault="00BE2E7F" w:rsidP="00BE2E7F"/>
        </w:tc>
        <w:tc>
          <w:tcPr>
            <w:tcW w:w="2401" w:type="dxa"/>
          </w:tcPr>
          <w:p w14:paraId="0B208A1E" w14:textId="77777777" w:rsidR="00BE2E7F" w:rsidRDefault="00BE2E7F" w:rsidP="00BE2E7F"/>
        </w:tc>
        <w:tc>
          <w:tcPr>
            <w:tcW w:w="2402" w:type="dxa"/>
          </w:tcPr>
          <w:p w14:paraId="6F03083A" w14:textId="77777777" w:rsidR="00BE2E7F" w:rsidRDefault="00BE2E7F" w:rsidP="00BE2E7F"/>
        </w:tc>
      </w:tr>
      <w:tr w:rsidR="00BE2E7F" w14:paraId="4FA28BBB" w14:textId="625F90CE" w:rsidTr="00BE2E7F">
        <w:tc>
          <w:tcPr>
            <w:tcW w:w="1906" w:type="dxa"/>
          </w:tcPr>
          <w:p w14:paraId="3BE57B89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4C05E" w14:textId="696DFF3B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Timeframe or due date</w:t>
            </w:r>
          </w:p>
          <w:p w14:paraId="2365EADB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BBCB1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When should this happen? Is it time sensitive?</w:t>
            </w:r>
          </w:p>
          <w:p w14:paraId="36545720" w14:textId="1BA79AD6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C9F391F" w14:textId="77777777" w:rsidR="00BE2E7F" w:rsidRDefault="00BE2E7F" w:rsidP="00BE2E7F"/>
        </w:tc>
        <w:tc>
          <w:tcPr>
            <w:tcW w:w="2401" w:type="dxa"/>
          </w:tcPr>
          <w:p w14:paraId="635F3393" w14:textId="77777777" w:rsidR="00BE2E7F" w:rsidRDefault="00BE2E7F" w:rsidP="00BE2E7F"/>
        </w:tc>
        <w:tc>
          <w:tcPr>
            <w:tcW w:w="2401" w:type="dxa"/>
          </w:tcPr>
          <w:p w14:paraId="564A7C05" w14:textId="77777777" w:rsidR="00BE2E7F" w:rsidRDefault="00BE2E7F" w:rsidP="00BE2E7F"/>
        </w:tc>
        <w:tc>
          <w:tcPr>
            <w:tcW w:w="2402" w:type="dxa"/>
          </w:tcPr>
          <w:p w14:paraId="0284C20F" w14:textId="77777777" w:rsidR="00BE2E7F" w:rsidRDefault="00BE2E7F" w:rsidP="00BE2E7F"/>
        </w:tc>
        <w:tc>
          <w:tcPr>
            <w:tcW w:w="2401" w:type="dxa"/>
          </w:tcPr>
          <w:p w14:paraId="3A155EB0" w14:textId="77777777" w:rsidR="00BE2E7F" w:rsidRDefault="00BE2E7F" w:rsidP="00BE2E7F"/>
        </w:tc>
        <w:tc>
          <w:tcPr>
            <w:tcW w:w="2401" w:type="dxa"/>
          </w:tcPr>
          <w:p w14:paraId="60DE6A58" w14:textId="77777777" w:rsidR="00BE2E7F" w:rsidRDefault="00BE2E7F" w:rsidP="00BE2E7F"/>
        </w:tc>
        <w:tc>
          <w:tcPr>
            <w:tcW w:w="2402" w:type="dxa"/>
          </w:tcPr>
          <w:p w14:paraId="074312DE" w14:textId="77777777" w:rsidR="00BE2E7F" w:rsidRDefault="00BE2E7F" w:rsidP="00BE2E7F"/>
        </w:tc>
      </w:tr>
      <w:tr w:rsidR="00BE2E7F" w14:paraId="3CD573D0" w14:textId="333794EF" w:rsidTr="00BE2E7F">
        <w:tc>
          <w:tcPr>
            <w:tcW w:w="1906" w:type="dxa"/>
          </w:tcPr>
          <w:p w14:paraId="2276248B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0A3D6" w14:textId="6DC10F55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Connection to</w:t>
            </w:r>
          </w:p>
          <w:p w14:paraId="5B6F9231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F1DC" w14:textId="50CA2F4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is this connected to?</w:t>
            </w:r>
            <w:r w:rsidR="00010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career guidance; service learning office)</w:t>
            </w:r>
          </w:p>
          <w:p w14:paraId="29D77601" w14:textId="79B28792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9D6BB83" w14:textId="77777777" w:rsidR="00BE2E7F" w:rsidRDefault="00BE2E7F" w:rsidP="00BE2E7F"/>
        </w:tc>
        <w:tc>
          <w:tcPr>
            <w:tcW w:w="2401" w:type="dxa"/>
          </w:tcPr>
          <w:p w14:paraId="4DE45E71" w14:textId="77777777" w:rsidR="00BE2E7F" w:rsidRDefault="00BE2E7F" w:rsidP="00BE2E7F"/>
        </w:tc>
        <w:tc>
          <w:tcPr>
            <w:tcW w:w="2401" w:type="dxa"/>
          </w:tcPr>
          <w:p w14:paraId="4D07E453" w14:textId="77777777" w:rsidR="00BE2E7F" w:rsidRDefault="00BE2E7F" w:rsidP="00BE2E7F"/>
        </w:tc>
        <w:tc>
          <w:tcPr>
            <w:tcW w:w="2402" w:type="dxa"/>
          </w:tcPr>
          <w:p w14:paraId="42CF24BC" w14:textId="77777777" w:rsidR="00BE2E7F" w:rsidRDefault="00BE2E7F" w:rsidP="00BE2E7F"/>
        </w:tc>
        <w:tc>
          <w:tcPr>
            <w:tcW w:w="2401" w:type="dxa"/>
          </w:tcPr>
          <w:p w14:paraId="1FC11F4F" w14:textId="77777777" w:rsidR="00BE2E7F" w:rsidRDefault="00BE2E7F" w:rsidP="00BE2E7F"/>
        </w:tc>
        <w:tc>
          <w:tcPr>
            <w:tcW w:w="2401" w:type="dxa"/>
          </w:tcPr>
          <w:p w14:paraId="4EDAD976" w14:textId="77777777" w:rsidR="00BE2E7F" w:rsidRDefault="00BE2E7F" w:rsidP="00BE2E7F"/>
        </w:tc>
        <w:tc>
          <w:tcPr>
            <w:tcW w:w="2402" w:type="dxa"/>
          </w:tcPr>
          <w:p w14:paraId="765956D5" w14:textId="77777777" w:rsidR="00BE2E7F" w:rsidRDefault="00BE2E7F" w:rsidP="00BE2E7F"/>
        </w:tc>
      </w:tr>
      <w:tr w:rsidR="00BE2E7F" w14:paraId="729D5382" w14:textId="19B39472" w:rsidTr="00BE2E7F">
        <w:tc>
          <w:tcPr>
            <w:tcW w:w="1906" w:type="dxa"/>
          </w:tcPr>
          <w:p w14:paraId="5BD4C438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A28A0" w14:textId="67B9BEAC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</w:p>
          <w:p w14:paraId="2EE009F0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0D865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systems, structures, processes, need to adjust in order to implement this step in the process?</w:t>
            </w:r>
          </w:p>
          <w:p w14:paraId="2AA58621" w14:textId="0EE79BCE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B175D82" w14:textId="77777777" w:rsidR="00BE2E7F" w:rsidRDefault="00BE2E7F" w:rsidP="00BE2E7F"/>
        </w:tc>
        <w:tc>
          <w:tcPr>
            <w:tcW w:w="2401" w:type="dxa"/>
          </w:tcPr>
          <w:p w14:paraId="3A6AFC93" w14:textId="77777777" w:rsidR="00BE2E7F" w:rsidRDefault="00BE2E7F" w:rsidP="00BE2E7F"/>
        </w:tc>
        <w:tc>
          <w:tcPr>
            <w:tcW w:w="2401" w:type="dxa"/>
          </w:tcPr>
          <w:p w14:paraId="35685DA8" w14:textId="77777777" w:rsidR="00BE2E7F" w:rsidRDefault="00BE2E7F" w:rsidP="00BE2E7F"/>
        </w:tc>
        <w:tc>
          <w:tcPr>
            <w:tcW w:w="2402" w:type="dxa"/>
          </w:tcPr>
          <w:p w14:paraId="7FDDD017" w14:textId="77777777" w:rsidR="00BE2E7F" w:rsidRDefault="00BE2E7F" w:rsidP="00BE2E7F"/>
        </w:tc>
        <w:tc>
          <w:tcPr>
            <w:tcW w:w="2401" w:type="dxa"/>
          </w:tcPr>
          <w:p w14:paraId="7B850F4B" w14:textId="77777777" w:rsidR="00BE2E7F" w:rsidRDefault="00BE2E7F" w:rsidP="00BE2E7F"/>
        </w:tc>
        <w:tc>
          <w:tcPr>
            <w:tcW w:w="2401" w:type="dxa"/>
          </w:tcPr>
          <w:p w14:paraId="3AA8A3B6" w14:textId="77777777" w:rsidR="00BE2E7F" w:rsidRDefault="00BE2E7F" w:rsidP="00BE2E7F"/>
        </w:tc>
        <w:tc>
          <w:tcPr>
            <w:tcW w:w="2402" w:type="dxa"/>
          </w:tcPr>
          <w:p w14:paraId="19528626" w14:textId="77777777" w:rsidR="00BE2E7F" w:rsidRDefault="00BE2E7F" w:rsidP="00BE2E7F"/>
        </w:tc>
      </w:tr>
    </w:tbl>
    <w:p w14:paraId="35442C0C" w14:textId="6680BC7F" w:rsidR="00BE2E7F" w:rsidRDefault="00BE2E7F"/>
    <w:p w14:paraId="73CC35B1" w14:textId="7C34B42B" w:rsidR="00C75F29" w:rsidRDefault="00C75F29"/>
    <w:p w14:paraId="62E6DD9F" w14:textId="7D4394AD" w:rsidR="00C75F29" w:rsidRPr="00BE2E7F" w:rsidRDefault="00C75F29" w:rsidP="00EE611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Then What</w:t>
      </w:r>
    </w:p>
    <w:p w14:paraId="4DD0FACC" w14:textId="77777777" w:rsidR="00C75F29" w:rsidRDefault="00C75F29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E2E7F">
        <w:rPr>
          <w:rFonts w:ascii="Arial" w:hAnsi="Arial" w:cs="Arial"/>
          <w:i/>
          <w:iCs/>
          <w:sz w:val="20"/>
          <w:szCs w:val="20"/>
        </w:rPr>
        <w:t>What happens next (if not already represented in the process steps)?</w:t>
      </w:r>
    </w:p>
    <w:p w14:paraId="0CF0D2FB" w14:textId="201D663C" w:rsidR="00C75F29" w:rsidRDefault="00C75F29"/>
    <w:p w14:paraId="22E7BF33" w14:textId="2F9ED23B" w:rsidR="007914FD" w:rsidRPr="007914FD" w:rsidRDefault="007914FD" w:rsidP="007914FD"/>
    <w:p w14:paraId="7AF3FEF1" w14:textId="7D8857C3" w:rsidR="007914FD" w:rsidRPr="007914FD" w:rsidRDefault="007914FD" w:rsidP="007914FD"/>
    <w:p w14:paraId="729BC98D" w14:textId="5D900DD9" w:rsidR="007914FD" w:rsidRPr="007914FD" w:rsidRDefault="007914FD" w:rsidP="007914FD">
      <w:pPr>
        <w:tabs>
          <w:tab w:val="left" w:pos="4280"/>
        </w:tabs>
      </w:pPr>
      <w:r>
        <w:lastRenderedPageBreak/>
        <w:tab/>
      </w:r>
    </w:p>
    <w:sectPr w:rsidR="007914FD" w:rsidRPr="007914FD" w:rsidSect="00BE2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8FFD" w14:textId="77777777" w:rsidR="0005285A" w:rsidRDefault="0005285A" w:rsidP="00CB5129">
      <w:pPr>
        <w:spacing w:after="0" w:line="240" w:lineRule="auto"/>
      </w:pPr>
      <w:r>
        <w:separator/>
      </w:r>
    </w:p>
  </w:endnote>
  <w:endnote w:type="continuationSeparator" w:id="0">
    <w:p w14:paraId="1735BDD1" w14:textId="77777777" w:rsidR="0005285A" w:rsidRDefault="0005285A" w:rsidP="00C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A79A" w14:textId="77777777" w:rsidR="007914FD" w:rsidRDefault="0079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E30" w14:textId="6BCD8409" w:rsidR="00CB5129" w:rsidRPr="00337E14" w:rsidRDefault="00337E14" w:rsidP="00337E14">
    <w:pPr>
      <w:pStyle w:val="Footer"/>
      <w:pBdr>
        <w:top w:val="single" w:sz="4" w:space="1" w:color="auto"/>
      </w:pBdr>
      <w:tabs>
        <w:tab w:val="clear" w:pos="9360"/>
        <w:tab w:val="left" w:pos="8280"/>
        <w:tab w:val="right" w:pos="8730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sz w:val="20"/>
        <w:szCs w:val="20"/>
      </w:rPr>
      <w:t>Operationalizing Process Maps Worksheet</w:t>
    </w:r>
    <w:r w:rsidR="00EE611C">
      <w:rPr>
        <w:rFonts w:asciiTheme="majorHAnsi" w:hAnsiTheme="majorHAnsi"/>
        <w:sz w:val="20"/>
        <w:szCs w:val="20"/>
      </w:rPr>
      <w:t xml:space="preserve"> – </w:t>
    </w:r>
    <w:bookmarkStart w:id="0" w:name="_GoBack"/>
    <w:r w:rsidR="007914FD" w:rsidRPr="007914FD">
      <w:rPr>
        <w:rFonts w:asciiTheme="majorHAnsi" w:hAnsiTheme="majorHAnsi"/>
        <w:i/>
        <w:iCs/>
        <w:sz w:val="20"/>
        <w:szCs w:val="20"/>
      </w:rPr>
      <w:t>WBL Process Map – Faculty Requests WBL Opportunity</w:t>
    </w:r>
    <w:bookmarkEnd w:id="0"/>
    <w:r w:rsidRPr="0097751F"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spacing w:val="60"/>
        <w:sz w:val="20"/>
        <w:szCs w:val="20"/>
      </w:rPr>
      <w:t>Page</w:t>
    </w:r>
    <w:r w:rsidRPr="0097751F">
      <w:rPr>
        <w:rFonts w:asciiTheme="majorHAnsi" w:hAnsiTheme="majorHAnsi"/>
        <w:sz w:val="20"/>
        <w:szCs w:val="20"/>
      </w:rPr>
      <w:t xml:space="preserve"> | </w:t>
    </w:r>
    <w:r w:rsidRPr="0097751F">
      <w:rPr>
        <w:rFonts w:asciiTheme="majorHAnsi" w:hAnsiTheme="majorHAnsi"/>
        <w:sz w:val="20"/>
        <w:szCs w:val="20"/>
      </w:rPr>
      <w:fldChar w:fldCharType="begin"/>
    </w:r>
    <w:r w:rsidRPr="0097751F">
      <w:rPr>
        <w:rFonts w:asciiTheme="majorHAnsi" w:hAnsiTheme="majorHAnsi"/>
        <w:sz w:val="20"/>
        <w:szCs w:val="20"/>
      </w:rPr>
      <w:instrText xml:space="preserve"> PAGE   \* MERGEFORMAT </w:instrText>
    </w:r>
    <w:r w:rsidRPr="0097751F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97751F">
      <w:rPr>
        <w:rFonts w:asciiTheme="majorHAnsi" w:hAnsiTheme="maj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098A" w14:textId="77777777" w:rsidR="007914FD" w:rsidRDefault="0079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6405" w14:textId="77777777" w:rsidR="0005285A" w:rsidRDefault="0005285A" w:rsidP="00CB5129">
      <w:pPr>
        <w:spacing w:after="0" w:line="240" w:lineRule="auto"/>
      </w:pPr>
      <w:r>
        <w:separator/>
      </w:r>
    </w:p>
  </w:footnote>
  <w:footnote w:type="continuationSeparator" w:id="0">
    <w:p w14:paraId="544E77E5" w14:textId="77777777" w:rsidR="0005285A" w:rsidRDefault="0005285A" w:rsidP="00C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0726" w14:textId="41657827" w:rsidR="00CB5129" w:rsidRDefault="0005285A">
    <w:pPr>
      <w:pStyle w:val="Header"/>
    </w:pPr>
    <w:r>
      <w:rPr>
        <w:noProof/>
      </w:rPr>
      <w:pict w14:anchorId="589A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8" o:spid="_x0000_s2050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6531" w14:textId="77777777" w:rsidR="007914FD" w:rsidRDefault="00791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48D" w14:textId="3460D965" w:rsidR="00CB5129" w:rsidRDefault="0005285A">
    <w:pPr>
      <w:pStyle w:val="Header"/>
    </w:pPr>
    <w:r>
      <w:rPr>
        <w:noProof/>
      </w:rPr>
      <w:pict w14:anchorId="6545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7" o:spid="_x0000_s2049" type="#_x0000_t136" alt="" style="position:absolute;margin-left:0;margin-top:0;width:507.6pt;height:25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010E27"/>
    <w:rsid w:val="0005285A"/>
    <w:rsid w:val="000D5503"/>
    <w:rsid w:val="001A0F29"/>
    <w:rsid w:val="001E37D1"/>
    <w:rsid w:val="0027474E"/>
    <w:rsid w:val="002A39E6"/>
    <w:rsid w:val="002B4D30"/>
    <w:rsid w:val="002C3954"/>
    <w:rsid w:val="002D6998"/>
    <w:rsid w:val="00337E14"/>
    <w:rsid w:val="003C0C38"/>
    <w:rsid w:val="003E7D06"/>
    <w:rsid w:val="00404A36"/>
    <w:rsid w:val="004B61AB"/>
    <w:rsid w:val="004D54D8"/>
    <w:rsid w:val="00563832"/>
    <w:rsid w:val="0064758A"/>
    <w:rsid w:val="006A5E08"/>
    <w:rsid w:val="00707E3C"/>
    <w:rsid w:val="00711471"/>
    <w:rsid w:val="00742B5F"/>
    <w:rsid w:val="007914FD"/>
    <w:rsid w:val="009D6DBE"/>
    <w:rsid w:val="00A16341"/>
    <w:rsid w:val="00B137F6"/>
    <w:rsid w:val="00BB6420"/>
    <w:rsid w:val="00BE2E7F"/>
    <w:rsid w:val="00C33763"/>
    <w:rsid w:val="00C75F29"/>
    <w:rsid w:val="00CB5129"/>
    <w:rsid w:val="00E2268C"/>
    <w:rsid w:val="00EB2FFF"/>
    <w:rsid w:val="00EE611C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4D2E"/>
  <w15:chartTrackingRefBased/>
  <w15:docId w15:val="{E510E41C-EBA1-4FDE-84B5-F61D58F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9"/>
  </w:style>
  <w:style w:type="paragraph" w:styleId="Footer">
    <w:name w:val="footer"/>
    <w:basedOn w:val="Normal"/>
    <w:link w:val="Foot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9"/>
  </w:style>
  <w:style w:type="character" w:styleId="CommentReference">
    <w:name w:val="annotation reference"/>
    <w:basedOn w:val="DefaultParagraphFont"/>
    <w:uiPriority w:val="99"/>
    <w:semiHidden/>
    <w:unhideWhenUsed/>
    <w:rsid w:val="00BE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Erin Carter</cp:lastModifiedBy>
  <cp:revision>7</cp:revision>
  <cp:lastPrinted>2019-10-21T23:56:00Z</cp:lastPrinted>
  <dcterms:created xsi:type="dcterms:W3CDTF">2020-02-13T17:46:00Z</dcterms:created>
  <dcterms:modified xsi:type="dcterms:W3CDTF">2020-02-13T20:44:00Z</dcterms:modified>
</cp:coreProperties>
</file>