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53B7" w14:textId="559EA43E" w:rsidR="001E37D1" w:rsidRPr="00EE611C" w:rsidRDefault="00CB5129">
      <w:pPr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WORKSHEET: </w:t>
      </w:r>
      <w:r w:rsidR="001E37D1" w:rsidRPr="001E37D1">
        <w:rPr>
          <w:rFonts w:ascii="Arial Narrow" w:hAnsi="Arial Narrow"/>
          <w:b/>
          <w:bCs/>
          <w:sz w:val="24"/>
          <w:szCs w:val="24"/>
        </w:rPr>
        <w:t xml:space="preserve">Operationalizing Process </w:t>
      </w:r>
      <w:r w:rsidR="00337E14">
        <w:rPr>
          <w:rFonts w:ascii="Arial Narrow" w:hAnsi="Arial Narrow"/>
          <w:b/>
          <w:bCs/>
          <w:sz w:val="24"/>
          <w:szCs w:val="24"/>
        </w:rPr>
        <w:t>Maps</w:t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CB5129">
        <w:rPr>
          <w:rFonts w:ascii="Arial Narrow" w:hAnsi="Arial Narrow"/>
          <w:i/>
          <w:iCs/>
          <w:sz w:val="24"/>
          <w:szCs w:val="24"/>
        </w:rPr>
        <w:t xml:space="preserve">Example: </w:t>
      </w:r>
      <w:r w:rsidR="005379A9">
        <w:rPr>
          <w:rFonts w:ascii="Arial Narrow" w:hAnsi="Arial Narrow"/>
          <w:i/>
          <w:iCs/>
          <w:sz w:val="24"/>
          <w:szCs w:val="24"/>
        </w:rPr>
        <w:t>WBL Process</w:t>
      </w:r>
      <w:r w:rsidR="00FF4BB5">
        <w:rPr>
          <w:rFonts w:ascii="Arial Narrow" w:hAnsi="Arial Narrow"/>
          <w:i/>
          <w:iCs/>
          <w:sz w:val="24"/>
          <w:szCs w:val="24"/>
        </w:rPr>
        <w:t xml:space="preserve"> Map</w:t>
      </w:r>
      <w:r w:rsidR="003C0C38">
        <w:rPr>
          <w:rFonts w:ascii="Arial Narrow" w:hAnsi="Arial Narrow"/>
          <w:i/>
          <w:iCs/>
          <w:sz w:val="24"/>
          <w:szCs w:val="24"/>
        </w:rPr>
        <w:t xml:space="preserve"> – </w:t>
      </w:r>
      <w:r w:rsidR="005379A9">
        <w:rPr>
          <w:rFonts w:ascii="Arial Narrow" w:hAnsi="Arial Narrow"/>
          <w:i/>
          <w:iCs/>
          <w:sz w:val="24"/>
          <w:szCs w:val="24"/>
        </w:rPr>
        <w:t>Student Pursues Opportunity</w:t>
      </w:r>
    </w:p>
    <w:p w14:paraId="35950FF4" w14:textId="2EA0D82C" w:rsidR="00BB6420" w:rsidRDefault="00BB6420"/>
    <w:p w14:paraId="29A95A92" w14:textId="77777777" w:rsidR="00403214" w:rsidRPr="00BE2E7F" w:rsidRDefault="00403214" w:rsidP="0040321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E2E7F">
        <w:rPr>
          <w:rFonts w:ascii="Arial" w:hAnsi="Arial" w:cs="Arial"/>
          <w:b/>
          <w:bCs/>
          <w:sz w:val="20"/>
          <w:szCs w:val="20"/>
        </w:rPr>
        <w:t>Start</w:t>
      </w:r>
    </w:p>
    <w:p w14:paraId="610449E3" w14:textId="65146101" w:rsidR="00403214" w:rsidRDefault="00403214" w:rsidP="00403214">
      <w:pPr>
        <w:rPr>
          <w:rFonts w:ascii="Arial" w:hAnsi="Arial" w:cs="Arial"/>
          <w:i/>
          <w:iCs/>
          <w:sz w:val="20"/>
          <w:szCs w:val="20"/>
        </w:rPr>
      </w:pPr>
      <w:r w:rsidRPr="00BE2E7F">
        <w:rPr>
          <w:rFonts w:ascii="Arial" w:hAnsi="Arial" w:cs="Arial"/>
          <w:i/>
          <w:iCs/>
          <w:sz w:val="20"/>
          <w:szCs w:val="20"/>
        </w:rPr>
        <w:t>What happens before this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BE2E7F">
        <w:rPr>
          <w:rFonts w:ascii="Arial" w:hAnsi="Arial" w:cs="Arial"/>
          <w:i/>
          <w:iCs/>
          <w:sz w:val="20"/>
          <w:szCs w:val="20"/>
        </w:rPr>
        <w:t>(if not already represented in the process steps)?</w:t>
      </w:r>
    </w:p>
    <w:p w14:paraId="0C848CB7" w14:textId="672CFCD1" w:rsidR="00EE611C" w:rsidRDefault="00EE611C" w:rsidP="00EE611C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5AB0F848" w14:textId="5231D7B8" w:rsidR="00403214" w:rsidRDefault="00403214" w:rsidP="00EE611C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1153CEDE" w14:textId="36B276A3" w:rsidR="00C75F29" w:rsidRDefault="00C75F29">
      <w:bookmarkStart w:id="0" w:name="_GoBack"/>
      <w:bookmarkEnd w:id="0"/>
    </w:p>
    <w:p w14:paraId="777E0A9A" w14:textId="3969A969" w:rsidR="00403214" w:rsidRDefault="00403214"/>
    <w:p w14:paraId="2594F78A" w14:textId="77777777" w:rsidR="00403214" w:rsidRDefault="00403214"/>
    <w:tbl>
      <w:tblPr>
        <w:tblStyle w:val="TableGrid"/>
        <w:tblW w:w="18625" w:type="dxa"/>
        <w:tblLook w:val="04A0" w:firstRow="1" w:lastRow="0" w:firstColumn="1" w:lastColumn="0" w:noHBand="0" w:noVBand="1"/>
      </w:tblPr>
      <w:tblGrid>
        <w:gridCol w:w="1906"/>
        <w:gridCol w:w="3343"/>
        <w:gridCol w:w="3344"/>
        <w:gridCol w:w="3344"/>
        <w:gridCol w:w="3344"/>
        <w:gridCol w:w="3344"/>
      </w:tblGrid>
      <w:tr w:rsidR="00FF4BB5" w:rsidRPr="00BE2E7F" w14:paraId="1EDB5564" w14:textId="357A855E" w:rsidTr="00FF4BB5">
        <w:trPr>
          <w:tblHeader/>
        </w:trPr>
        <w:tc>
          <w:tcPr>
            <w:tcW w:w="1906" w:type="dxa"/>
          </w:tcPr>
          <w:p w14:paraId="57C7E3A8" w14:textId="20D2CB14" w:rsidR="00FF4BB5" w:rsidRPr="00BE2E7F" w:rsidRDefault="00FF4B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Process Step</w:t>
            </w:r>
          </w:p>
        </w:tc>
        <w:tc>
          <w:tcPr>
            <w:tcW w:w="3343" w:type="dxa"/>
          </w:tcPr>
          <w:p w14:paraId="2A757EEC" w14:textId="7A8189B6" w:rsidR="00FF4BB5" w:rsidRPr="00BE2E7F" w:rsidRDefault="00FF4BB5">
            <w:pPr>
              <w:rPr>
                <w:rFonts w:ascii="Arial" w:hAnsi="Arial" w:cs="Arial"/>
                <w:sz w:val="20"/>
                <w:szCs w:val="20"/>
              </w:rPr>
            </w:pPr>
            <w:r w:rsidRPr="00FF4BB5">
              <w:rPr>
                <w:rFonts w:ascii="Arial" w:hAnsi="Arial" w:cs="Arial"/>
                <w:sz w:val="20"/>
                <w:szCs w:val="20"/>
              </w:rPr>
              <w:t>Student searches regional database for existing opportunities</w:t>
            </w:r>
          </w:p>
        </w:tc>
        <w:tc>
          <w:tcPr>
            <w:tcW w:w="3344" w:type="dxa"/>
          </w:tcPr>
          <w:p w14:paraId="7892E3DF" w14:textId="1F49937B" w:rsidR="00FF4BB5" w:rsidRPr="00BE2E7F" w:rsidRDefault="00FF4BB5">
            <w:pPr>
              <w:rPr>
                <w:rFonts w:ascii="Arial" w:hAnsi="Arial" w:cs="Arial"/>
                <w:sz w:val="20"/>
                <w:szCs w:val="20"/>
              </w:rPr>
            </w:pPr>
            <w:r w:rsidRPr="00FF4BB5">
              <w:rPr>
                <w:rFonts w:ascii="Arial" w:hAnsi="Arial" w:cs="Arial"/>
                <w:sz w:val="20"/>
                <w:szCs w:val="20"/>
              </w:rPr>
              <w:t>Student applies for/selects opportunity from regional database</w:t>
            </w:r>
          </w:p>
        </w:tc>
        <w:tc>
          <w:tcPr>
            <w:tcW w:w="3344" w:type="dxa"/>
          </w:tcPr>
          <w:p w14:paraId="363CCE6F" w14:textId="1941AE2E" w:rsidR="00FF4BB5" w:rsidRPr="00BE2E7F" w:rsidRDefault="00FF4BB5">
            <w:pPr>
              <w:rPr>
                <w:rFonts w:ascii="Arial" w:hAnsi="Arial" w:cs="Arial"/>
                <w:sz w:val="20"/>
                <w:szCs w:val="20"/>
              </w:rPr>
            </w:pPr>
            <w:r w:rsidRPr="00FF4BB5">
              <w:rPr>
                <w:rFonts w:ascii="Arial" w:hAnsi="Arial" w:cs="Arial"/>
                <w:sz w:val="20"/>
                <w:szCs w:val="20"/>
              </w:rPr>
              <w:t>Student participates in/ completes WBL opportunity</w:t>
            </w:r>
          </w:p>
        </w:tc>
        <w:tc>
          <w:tcPr>
            <w:tcW w:w="3344" w:type="dxa"/>
          </w:tcPr>
          <w:p w14:paraId="55C84BDE" w14:textId="29B1A2ED" w:rsidR="00FF4BB5" w:rsidRPr="00BE2E7F" w:rsidRDefault="00FF4BB5">
            <w:pPr>
              <w:rPr>
                <w:rFonts w:ascii="Arial" w:hAnsi="Arial" w:cs="Arial"/>
                <w:sz w:val="20"/>
                <w:szCs w:val="20"/>
              </w:rPr>
            </w:pPr>
            <w:r w:rsidRPr="00FF4BB5">
              <w:rPr>
                <w:rFonts w:ascii="Arial" w:hAnsi="Arial" w:cs="Arial"/>
                <w:sz w:val="20"/>
                <w:szCs w:val="20"/>
              </w:rPr>
              <w:t>Students, Employers, Faculty complete assessments and provide feedback</w:t>
            </w:r>
          </w:p>
        </w:tc>
        <w:tc>
          <w:tcPr>
            <w:tcW w:w="3344" w:type="dxa"/>
          </w:tcPr>
          <w:p w14:paraId="001371CC" w14:textId="1DE9E444" w:rsidR="00FF4BB5" w:rsidRPr="00BE2E7F" w:rsidRDefault="00FF4BB5">
            <w:pPr>
              <w:rPr>
                <w:rFonts w:ascii="Arial" w:hAnsi="Arial" w:cs="Arial"/>
                <w:sz w:val="20"/>
                <w:szCs w:val="20"/>
              </w:rPr>
            </w:pPr>
            <w:r w:rsidRPr="00FF4BB5">
              <w:rPr>
                <w:rFonts w:ascii="Arial" w:hAnsi="Arial" w:cs="Arial"/>
                <w:sz w:val="20"/>
                <w:szCs w:val="20"/>
              </w:rPr>
              <w:t>WBLC works with student on next step</w:t>
            </w:r>
          </w:p>
        </w:tc>
      </w:tr>
      <w:tr w:rsidR="00FF4BB5" w14:paraId="7AD70577" w14:textId="5CFDD505" w:rsidTr="00FF4BB5">
        <w:tc>
          <w:tcPr>
            <w:tcW w:w="1906" w:type="dxa"/>
          </w:tcPr>
          <w:p w14:paraId="717889A1" w14:textId="77777777" w:rsidR="00FF4BB5" w:rsidRDefault="00FF4B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4E7132" w14:textId="4B6EB73D" w:rsidR="00FF4BB5" w:rsidRDefault="00FF4B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How</w:t>
            </w:r>
          </w:p>
          <w:p w14:paraId="29C4E064" w14:textId="77777777" w:rsidR="00FF4BB5" w:rsidRPr="00BE2E7F" w:rsidRDefault="00FF4B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B9DA1A" w14:textId="77777777" w:rsidR="00FF4BB5" w:rsidRDefault="00FF4BB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How does the step happen (e.g., in person, by phone, via email)?</w:t>
            </w:r>
          </w:p>
          <w:p w14:paraId="7F354FE4" w14:textId="2CA1C972" w:rsidR="00FF4BB5" w:rsidRPr="00BE2E7F" w:rsidRDefault="00FF4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14:paraId="3B46E500" w14:textId="77777777" w:rsidR="00FF4BB5" w:rsidRDefault="00FF4BB5"/>
        </w:tc>
        <w:tc>
          <w:tcPr>
            <w:tcW w:w="3344" w:type="dxa"/>
          </w:tcPr>
          <w:p w14:paraId="29CBFE8D" w14:textId="77777777" w:rsidR="00FF4BB5" w:rsidRDefault="00FF4BB5"/>
        </w:tc>
        <w:tc>
          <w:tcPr>
            <w:tcW w:w="3344" w:type="dxa"/>
          </w:tcPr>
          <w:p w14:paraId="11F140FD" w14:textId="77777777" w:rsidR="00FF4BB5" w:rsidRDefault="00FF4BB5"/>
        </w:tc>
        <w:tc>
          <w:tcPr>
            <w:tcW w:w="3344" w:type="dxa"/>
          </w:tcPr>
          <w:p w14:paraId="6F56F49C" w14:textId="77777777" w:rsidR="00FF4BB5" w:rsidRDefault="00FF4BB5"/>
        </w:tc>
        <w:tc>
          <w:tcPr>
            <w:tcW w:w="3344" w:type="dxa"/>
          </w:tcPr>
          <w:p w14:paraId="75F3088B" w14:textId="77777777" w:rsidR="00FF4BB5" w:rsidRDefault="00FF4BB5"/>
        </w:tc>
      </w:tr>
      <w:tr w:rsidR="00FF4BB5" w14:paraId="0C8D1FDB" w14:textId="4984C341" w:rsidTr="00FF4BB5">
        <w:tc>
          <w:tcPr>
            <w:tcW w:w="1906" w:type="dxa"/>
          </w:tcPr>
          <w:p w14:paraId="46D0619A" w14:textId="77777777" w:rsidR="00FF4BB5" w:rsidRDefault="00FF4BB5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BD22E9" w14:textId="3844E9F6" w:rsidR="00FF4BB5" w:rsidRDefault="00FF4BB5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  <w:p w14:paraId="55A97DB0" w14:textId="77777777" w:rsidR="00FF4BB5" w:rsidRPr="00BE2E7F" w:rsidRDefault="00FF4BB5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A9F512" w14:textId="77777777" w:rsidR="00FF4BB5" w:rsidRDefault="00FF4BB5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Who is involved? Who needs to know about this?</w:t>
            </w:r>
          </w:p>
          <w:p w14:paraId="25F98DC9" w14:textId="55F1006B" w:rsidR="00FF4BB5" w:rsidRPr="00BE2E7F" w:rsidRDefault="00FF4BB5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14:paraId="71C10CB1" w14:textId="77777777" w:rsidR="00FF4BB5" w:rsidRDefault="00FF4BB5" w:rsidP="00BE2E7F"/>
        </w:tc>
        <w:tc>
          <w:tcPr>
            <w:tcW w:w="3344" w:type="dxa"/>
          </w:tcPr>
          <w:p w14:paraId="1610D6BE" w14:textId="77777777" w:rsidR="00FF4BB5" w:rsidRDefault="00FF4BB5" w:rsidP="00BE2E7F"/>
        </w:tc>
        <w:tc>
          <w:tcPr>
            <w:tcW w:w="3344" w:type="dxa"/>
          </w:tcPr>
          <w:p w14:paraId="1F0AF4FE" w14:textId="77777777" w:rsidR="00FF4BB5" w:rsidRDefault="00FF4BB5" w:rsidP="00BE2E7F"/>
        </w:tc>
        <w:tc>
          <w:tcPr>
            <w:tcW w:w="3344" w:type="dxa"/>
          </w:tcPr>
          <w:p w14:paraId="02657012" w14:textId="77777777" w:rsidR="00FF4BB5" w:rsidRDefault="00FF4BB5" w:rsidP="00BE2E7F"/>
        </w:tc>
        <w:tc>
          <w:tcPr>
            <w:tcW w:w="3344" w:type="dxa"/>
          </w:tcPr>
          <w:p w14:paraId="08891412" w14:textId="77777777" w:rsidR="00FF4BB5" w:rsidRDefault="00FF4BB5" w:rsidP="00BE2E7F"/>
        </w:tc>
      </w:tr>
      <w:tr w:rsidR="00FF4BB5" w14:paraId="7A5F5532" w14:textId="05E2F5F9" w:rsidTr="00FF4BB5">
        <w:tc>
          <w:tcPr>
            <w:tcW w:w="1906" w:type="dxa"/>
          </w:tcPr>
          <w:p w14:paraId="1BD8DB9E" w14:textId="77777777" w:rsidR="00FF4BB5" w:rsidRDefault="00FF4BB5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E9E0B" w14:textId="433D259D" w:rsidR="00FF4BB5" w:rsidRDefault="00FF4BB5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What’s documented</w:t>
            </w:r>
          </w:p>
          <w:p w14:paraId="721F9F36" w14:textId="77777777" w:rsidR="00FF4BB5" w:rsidRPr="00BE2E7F" w:rsidRDefault="00FF4BB5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542FD" w14:textId="77777777" w:rsidR="00FF4BB5" w:rsidRDefault="00FF4BB5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information should be documented? In what format? Where will it be captured? Who needs to see it?</w:t>
            </w:r>
          </w:p>
          <w:p w14:paraId="1D0BC0BB" w14:textId="282B721B" w:rsidR="00FF4BB5" w:rsidRPr="00BE2E7F" w:rsidRDefault="00FF4BB5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14:paraId="66ED8F8C" w14:textId="77777777" w:rsidR="00FF4BB5" w:rsidRDefault="00FF4BB5" w:rsidP="00BE2E7F"/>
        </w:tc>
        <w:tc>
          <w:tcPr>
            <w:tcW w:w="3344" w:type="dxa"/>
          </w:tcPr>
          <w:p w14:paraId="42A8EC9A" w14:textId="77777777" w:rsidR="00FF4BB5" w:rsidRDefault="00FF4BB5" w:rsidP="00BE2E7F"/>
        </w:tc>
        <w:tc>
          <w:tcPr>
            <w:tcW w:w="3344" w:type="dxa"/>
          </w:tcPr>
          <w:p w14:paraId="65899FF7" w14:textId="77777777" w:rsidR="00FF4BB5" w:rsidRDefault="00FF4BB5" w:rsidP="00BE2E7F"/>
        </w:tc>
        <w:tc>
          <w:tcPr>
            <w:tcW w:w="3344" w:type="dxa"/>
          </w:tcPr>
          <w:p w14:paraId="6BCAC6A1" w14:textId="77777777" w:rsidR="00FF4BB5" w:rsidRDefault="00FF4BB5" w:rsidP="00BE2E7F"/>
        </w:tc>
        <w:tc>
          <w:tcPr>
            <w:tcW w:w="3344" w:type="dxa"/>
          </w:tcPr>
          <w:p w14:paraId="5D331103" w14:textId="77777777" w:rsidR="00FF4BB5" w:rsidRDefault="00FF4BB5" w:rsidP="00BE2E7F"/>
        </w:tc>
      </w:tr>
      <w:tr w:rsidR="00FF4BB5" w14:paraId="4FA28BBB" w14:textId="625F90CE" w:rsidTr="00FF4BB5">
        <w:tc>
          <w:tcPr>
            <w:tcW w:w="1906" w:type="dxa"/>
          </w:tcPr>
          <w:p w14:paraId="3BE57B89" w14:textId="77777777" w:rsidR="00FF4BB5" w:rsidRDefault="00FF4BB5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24C05E" w14:textId="696DFF3B" w:rsidR="00FF4BB5" w:rsidRDefault="00FF4BB5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Timeframe or due date</w:t>
            </w:r>
          </w:p>
          <w:p w14:paraId="2365EADB" w14:textId="77777777" w:rsidR="00FF4BB5" w:rsidRPr="00BE2E7F" w:rsidRDefault="00FF4BB5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EBBCB1" w14:textId="77777777" w:rsidR="00FF4BB5" w:rsidRDefault="00FF4BB5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When should this happen? Is it time sensitive?</w:t>
            </w:r>
          </w:p>
          <w:p w14:paraId="36545720" w14:textId="1BA79AD6" w:rsidR="00FF4BB5" w:rsidRPr="00BE2E7F" w:rsidRDefault="00FF4BB5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14:paraId="5C9F391F" w14:textId="77777777" w:rsidR="00FF4BB5" w:rsidRDefault="00FF4BB5" w:rsidP="00BE2E7F"/>
        </w:tc>
        <w:tc>
          <w:tcPr>
            <w:tcW w:w="3344" w:type="dxa"/>
          </w:tcPr>
          <w:p w14:paraId="635F3393" w14:textId="77777777" w:rsidR="00FF4BB5" w:rsidRDefault="00FF4BB5" w:rsidP="00BE2E7F"/>
        </w:tc>
        <w:tc>
          <w:tcPr>
            <w:tcW w:w="3344" w:type="dxa"/>
          </w:tcPr>
          <w:p w14:paraId="564A7C05" w14:textId="77777777" w:rsidR="00FF4BB5" w:rsidRDefault="00FF4BB5" w:rsidP="00BE2E7F"/>
        </w:tc>
        <w:tc>
          <w:tcPr>
            <w:tcW w:w="3344" w:type="dxa"/>
          </w:tcPr>
          <w:p w14:paraId="0284C20F" w14:textId="77777777" w:rsidR="00FF4BB5" w:rsidRDefault="00FF4BB5" w:rsidP="00BE2E7F"/>
        </w:tc>
        <w:tc>
          <w:tcPr>
            <w:tcW w:w="3344" w:type="dxa"/>
          </w:tcPr>
          <w:p w14:paraId="3A155EB0" w14:textId="77777777" w:rsidR="00FF4BB5" w:rsidRDefault="00FF4BB5" w:rsidP="00BE2E7F"/>
        </w:tc>
      </w:tr>
      <w:tr w:rsidR="00FF4BB5" w14:paraId="3CD573D0" w14:textId="333794EF" w:rsidTr="00FF4BB5">
        <w:tc>
          <w:tcPr>
            <w:tcW w:w="1906" w:type="dxa"/>
          </w:tcPr>
          <w:p w14:paraId="2276248B" w14:textId="77777777" w:rsidR="00FF4BB5" w:rsidRDefault="00FF4BB5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A0A3D6" w14:textId="6DC10F55" w:rsidR="00FF4BB5" w:rsidRDefault="00FF4BB5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Connection to</w:t>
            </w:r>
          </w:p>
          <w:p w14:paraId="5B6F9231" w14:textId="77777777" w:rsidR="00FF4BB5" w:rsidRPr="00BE2E7F" w:rsidRDefault="00FF4BB5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07F1DC" w14:textId="50CA2F47" w:rsidR="00FF4BB5" w:rsidRDefault="00FF4BB5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is this connected to?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(e.g. career guidance; service learning office)</w:t>
            </w:r>
          </w:p>
          <w:p w14:paraId="29D77601" w14:textId="79B28792" w:rsidR="00FF4BB5" w:rsidRPr="00BE2E7F" w:rsidRDefault="00FF4BB5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14:paraId="49D6BB83" w14:textId="77777777" w:rsidR="00FF4BB5" w:rsidRDefault="00FF4BB5" w:rsidP="00BE2E7F"/>
        </w:tc>
        <w:tc>
          <w:tcPr>
            <w:tcW w:w="3344" w:type="dxa"/>
          </w:tcPr>
          <w:p w14:paraId="4DE45E71" w14:textId="77777777" w:rsidR="00FF4BB5" w:rsidRDefault="00FF4BB5" w:rsidP="00BE2E7F"/>
        </w:tc>
        <w:tc>
          <w:tcPr>
            <w:tcW w:w="3344" w:type="dxa"/>
          </w:tcPr>
          <w:p w14:paraId="4D07E453" w14:textId="77777777" w:rsidR="00FF4BB5" w:rsidRDefault="00FF4BB5" w:rsidP="00BE2E7F"/>
        </w:tc>
        <w:tc>
          <w:tcPr>
            <w:tcW w:w="3344" w:type="dxa"/>
          </w:tcPr>
          <w:p w14:paraId="42CF24BC" w14:textId="77777777" w:rsidR="00FF4BB5" w:rsidRDefault="00FF4BB5" w:rsidP="00BE2E7F"/>
        </w:tc>
        <w:tc>
          <w:tcPr>
            <w:tcW w:w="3344" w:type="dxa"/>
          </w:tcPr>
          <w:p w14:paraId="1FC11F4F" w14:textId="77777777" w:rsidR="00FF4BB5" w:rsidRDefault="00FF4BB5" w:rsidP="00BE2E7F"/>
        </w:tc>
      </w:tr>
      <w:tr w:rsidR="00FF4BB5" w14:paraId="729D5382" w14:textId="19B39472" w:rsidTr="00FF4BB5">
        <w:tc>
          <w:tcPr>
            <w:tcW w:w="1906" w:type="dxa"/>
          </w:tcPr>
          <w:p w14:paraId="5BD4C438" w14:textId="77777777" w:rsidR="00FF4BB5" w:rsidRDefault="00FF4BB5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FA28A0" w14:textId="67B9BEAC" w:rsidR="00FF4BB5" w:rsidRPr="00BE2E7F" w:rsidRDefault="00FF4BB5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Implications</w:t>
            </w:r>
          </w:p>
          <w:p w14:paraId="2EE009F0" w14:textId="77777777" w:rsidR="00FF4BB5" w:rsidRDefault="00FF4BB5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50D865" w14:textId="77777777" w:rsidR="00FF4BB5" w:rsidRDefault="00FF4BB5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systems, structures, processes, need to adjust in order to implement this step in the process?</w:t>
            </w:r>
          </w:p>
          <w:p w14:paraId="2AA58621" w14:textId="0EE79BCE" w:rsidR="00FF4BB5" w:rsidRPr="00BE2E7F" w:rsidRDefault="00FF4BB5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14:paraId="2B175D82" w14:textId="77777777" w:rsidR="00FF4BB5" w:rsidRDefault="00FF4BB5" w:rsidP="00BE2E7F"/>
        </w:tc>
        <w:tc>
          <w:tcPr>
            <w:tcW w:w="3344" w:type="dxa"/>
          </w:tcPr>
          <w:p w14:paraId="3A6AFC93" w14:textId="77777777" w:rsidR="00FF4BB5" w:rsidRDefault="00FF4BB5" w:rsidP="00BE2E7F"/>
        </w:tc>
        <w:tc>
          <w:tcPr>
            <w:tcW w:w="3344" w:type="dxa"/>
          </w:tcPr>
          <w:p w14:paraId="35685DA8" w14:textId="77777777" w:rsidR="00FF4BB5" w:rsidRDefault="00FF4BB5" w:rsidP="00BE2E7F"/>
        </w:tc>
        <w:tc>
          <w:tcPr>
            <w:tcW w:w="3344" w:type="dxa"/>
          </w:tcPr>
          <w:p w14:paraId="7FDDD017" w14:textId="77777777" w:rsidR="00FF4BB5" w:rsidRDefault="00FF4BB5" w:rsidP="00BE2E7F"/>
        </w:tc>
        <w:tc>
          <w:tcPr>
            <w:tcW w:w="3344" w:type="dxa"/>
          </w:tcPr>
          <w:p w14:paraId="7B850F4B" w14:textId="77777777" w:rsidR="00FF4BB5" w:rsidRDefault="00FF4BB5" w:rsidP="00BE2E7F"/>
        </w:tc>
      </w:tr>
    </w:tbl>
    <w:p w14:paraId="35442C0C" w14:textId="6680BC7F" w:rsidR="00BE2E7F" w:rsidRDefault="00BE2E7F"/>
    <w:p w14:paraId="73CC35B1" w14:textId="7C34B42B" w:rsidR="00C75F29" w:rsidRDefault="00C75F29"/>
    <w:p w14:paraId="62E6DD9F" w14:textId="7D4394AD" w:rsidR="00C75F29" w:rsidRPr="00BE2E7F" w:rsidRDefault="00C75F29" w:rsidP="00EE611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E2E7F">
        <w:rPr>
          <w:rFonts w:ascii="Arial" w:hAnsi="Arial" w:cs="Arial"/>
          <w:b/>
          <w:bCs/>
          <w:sz w:val="20"/>
          <w:szCs w:val="20"/>
        </w:rPr>
        <w:t>Then What</w:t>
      </w:r>
    </w:p>
    <w:p w14:paraId="4DD0FACC" w14:textId="77777777" w:rsidR="00C75F29" w:rsidRDefault="00C75F29" w:rsidP="00EE611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E2E7F">
        <w:rPr>
          <w:rFonts w:ascii="Arial" w:hAnsi="Arial" w:cs="Arial"/>
          <w:i/>
          <w:iCs/>
          <w:sz w:val="20"/>
          <w:szCs w:val="20"/>
        </w:rPr>
        <w:t>What happens next (if not already represented in the process steps)?</w:t>
      </w:r>
    </w:p>
    <w:p w14:paraId="0CF0D2FB" w14:textId="7BA59386" w:rsidR="00C75F29" w:rsidRDefault="00C75F29"/>
    <w:p w14:paraId="1A196F72" w14:textId="5CD53451" w:rsidR="00B12A72" w:rsidRPr="00B12A72" w:rsidRDefault="00B12A72" w:rsidP="00B12A72"/>
    <w:p w14:paraId="7A44E156" w14:textId="3F859F3F" w:rsidR="00B12A72" w:rsidRPr="00B12A72" w:rsidRDefault="00B12A72" w:rsidP="00B12A72"/>
    <w:p w14:paraId="043B093C" w14:textId="67DDF200" w:rsidR="00B12A72" w:rsidRPr="00B12A72" w:rsidRDefault="00B12A72" w:rsidP="00B12A72">
      <w:pPr>
        <w:tabs>
          <w:tab w:val="left" w:pos="4947"/>
        </w:tabs>
      </w:pPr>
      <w:r>
        <w:tab/>
      </w:r>
    </w:p>
    <w:sectPr w:rsidR="00B12A72" w:rsidRPr="00B12A72" w:rsidSect="00BE2E7F">
      <w:headerReference w:type="even" r:id="rId6"/>
      <w:footerReference w:type="default" r:id="rId7"/>
      <w:headerReference w:type="first" r:id="rId8"/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C9F8" w14:textId="77777777" w:rsidR="00EE49B9" w:rsidRDefault="00EE49B9" w:rsidP="00CB5129">
      <w:pPr>
        <w:spacing w:after="0" w:line="240" w:lineRule="auto"/>
      </w:pPr>
      <w:r>
        <w:separator/>
      </w:r>
    </w:p>
  </w:endnote>
  <w:endnote w:type="continuationSeparator" w:id="0">
    <w:p w14:paraId="6DC379FF" w14:textId="77777777" w:rsidR="00EE49B9" w:rsidRDefault="00EE49B9" w:rsidP="00CB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3E30" w14:textId="73089313" w:rsidR="00CB5129" w:rsidRPr="00337E14" w:rsidRDefault="00337E14" w:rsidP="00337E14">
    <w:pPr>
      <w:pStyle w:val="Footer"/>
      <w:pBdr>
        <w:top w:val="single" w:sz="4" w:space="1" w:color="auto"/>
      </w:pBdr>
      <w:tabs>
        <w:tab w:val="clear" w:pos="9360"/>
        <w:tab w:val="left" w:pos="8280"/>
        <w:tab w:val="right" w:pos="8730"/>
      </w:tabs>
      <w:rPr>
        <w:rFonts w:asciiTheme="majorHAnsi" w:hAnsiTheme="majorHAnsi"/>
        <w:noProof/>
        <w:sz w:val="20"/>
        <w:szCs w:val="20"/>
      </w:rPr>
    </w:pPr>
    <w:r>
      <w:rPr>
        <w:rFonts w:asciiTheme="majorHAnsi" w:hAnsiTheme="majorHAnsi"/>
        <w:sz w:val="20"/>
        <w:szCs w:val="20"/>
      </w:rPr>
      <w:t>Operationalizing Process Maps Worksheet</w:t>
    </w:r>
    <w:r w:rsidR="00EE611C">
      <w:rPr>
        <w:rFonts w:asciiTheme="majorHAnsi" w:hAnsiTheme="majorHAnsi"/>
        <w:sz w:val="20"/>
        <w:szCs w:val="20"/>
      </w:rPr>
      <w:t xml:space="preserve"> </w:t>
    </w:r>
    <w:r w:rsidR="00B12A72">
      <w:rPr>
        <w:rFonts w:asciiTheme="majorHAnsi" w:hAnsiTheme="majorHAnsi"/>
        <w:sz w:val="20"/>
        <w:szCs w:val="20"/>
      </w:rPr>
      <w:t xml:space="preserve"> WBL Process Map – </w:t>
    </w:r>
    <w:r w:rsidR="00B12A72" w:rsidRPr="00B12A72">
      <w:rPr>
        <w:rFonts w:asciiTheme="majorHAnsi" w:hAnsiTheme="majorHAnsi"/>
        <w:i/>
        <w:iCs/>
        <w:sz w:val="20"/>
        <w:szCs w:val="20"/>
      </w:rPr>
      <w:t>Student Pursues Opportunity</w:t>
    </w:r>
    <w:r w:rsidRPr="0097751F">
      <w:rPr>
        <w:rFonts w:asciiTheme="majorHAnsi" w:hAnsiTheme="majorHAnsi"/>
        <w:color w:val="FF0000"/>
        <w:sz w:val="20"/>
        <w:szCs w:val="20"/>
      </w:rPr>
      <w:tab/>
    </w:r>
    <w:r w:rsidRPr="0097751F"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 w:rsidRPr="0097751F">
      <w:rPr>
        <w:rFonts w:asciiTheme="majorHAnsi" w:hAnsiTheme="majorHAnsi"/>
        <w:spacing w:val="60"/>
        <w:sz w:val="20"/>
        <w:szCs w:val="20"/>
      </w:rPr>
      <w:t>Page</w:t>
    </w:r>
    <w:r w:rsidRPr="0097751F">
      <w:rPr>
        <w:rFonts w:asciiTheme="majorHAnsi" w:hAnsiTheme="majorHAnsi"/>
        <w:sz w:val="20"/>
        <w:szCs w:val="20"/>
      </w:rPr>
      <w:t xml:space="preserve"> | </w:t>
    </w:r>
    <w:r w:rsidRPr="0097751F">
      <w:rPr>
        <w:rFonts w:asciiTheme="majorHAnsi" w:hAnsiTheme="majorHAnsi"/>
        <w:sz w:val="20"/>
        <w:szCs w:val="20"/>
      </w:rPr>
      <w:fldChar w:fldCharType="begin"/>
    </w:r>
    <w:r w:rsidRPr="0097751F">
      <w:rPr>
        <w:rFonts w:asciiTheme="majorHAnsi" w:hAnsiTheme="majorHAnsi"/>
        <w:sz w:val="20"/>
        <w:szCs w:val="20"/>
      </w:rPr>
      <w:instrText xml:space="preserve"> PAGE   \* MERGEFORMAT </w:instrText>
    </w:r>
    <w:r w:rsidRPr="0097751F">
      <w:rPr>
        <w:rFonts w:asciiTheme="majorHAnsi" w:hAnsiTheme="majorHAnsi"/>
        <w:sz w:val="20"/>
        <w:szCs w:val="20"/>
      </w:rPr>
      <w:fldChar w:fldCharType="separate"/>
    </w:r>
    <w:r>
      <w:rPr>
        <w:rFonts w:asciiTheme="majorHAnsi" w:hAnsiTheme="majorHAnsi"/>
        <w:sz w:val="20"/>
        <w:szCs w:val="20"/>
      </w:rPr>
      <w:t>1</w:t>
    </w:r>
    <w:r w:rsidRPr="0097751F">
      <w:rPr>
        <w:rFonts w:asciiTheme="majorHAnsi" w:hAnsi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F8E4D" w14:textId="77777777" w:rsidR="00EE49B9" w:rsidRDefault="00EE49B9" w:rsidP="00CB5129">
      <w:pPr>
        <w:spacing w:after="0" w:line="240" w:lineRule="auto"/>
      </w:pPr>
      <w:r>
        <w:separator/>
      </w:r>
    </w:p>
  </w:footnote>
  <w:footnote w:type="continuationSeparator" w:id="0">
    <w:p w14:paraId="709EFD42" w14:textId="77777777" w:rsidR="00EE49B9" w:rsidRDefault="00EE49B9" w:rsidP="00CB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0726" w14:textId="41657827" w:rsidR="00CB5129" w:rsidRDefault="00EE49B9">
    <w:pPr>
      <w:pStyle w:val="Header"/>
    </w:pPr>
    <w:r>
      <w:rPr>
        <w:noProof/>
      </w:rPr>
      <w:pict w14:anchorId="589AB0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188" o:spid="_x0000_s2050" type="#_x0000_t136" alt="" style="position:absolute;margin-left:0;margin-top:0;width:507.6pt;height:253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448D" w14:textId="3460D965" w:rsidR="00CB5129" w:rsidRDefault="00EE49B9">
    <w:pPr>
      <w:pStyle w:val="Header"/>
    </w:pPr>
    <w:r>
      <w:rPr>
        <w:noProof/>
      </w:rPr>
      <w:pict w14:anchorId="654573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187" o:spid="_x0000_s2049" type="#_x0000_t136" alt="" style="position:absolute;margin-left:0;margin-top:0;width:507.6pt;height:253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8"/>
    <w:rsid w:val="00010E27"/>
    <w:rsid w:val="000D5503"/>
    <w:rsid w:val="001A0F29"/>
    <w:rsid w:val="001E37D1"/>
    <w:rsid w:val="0027474E"/>
    <w:rsid w:val="002A39E6"/>
    <w:rsid w:val="002B4D30"/>
    <w:rsid w:val="002D6998"/>
    <w:rsid w:val="00337E14"/>
    <w:rsid w:val="003C0C38"/>
    <w:rsid w:val="003E7D06"/>
    <w:rsid w:val="00403214"/>
    <w:rsid w:val="00404A36"/>
    <w:rsid w:val="004B61AB"/>
    <w:rsid w:val="005379A9"/>
    <w:rsid w:val="00563832"/>
    <w:rsid w:val="0064758A"/>
    <w:rsid w:val="006A5E08"/>
    <w:rsid w:val="00707E3C"/>
    <w:rsid w:val="00742B5F"/>
    <w:rsid w:val="00924611"/>
    <w:rsid w:val="009D6DBE"/>
    <w:rsid w:val="00A16341"/>
    <w:rsid w:val="00B12A72"/>
    <w:rsid w:val="00B137F6"/>
    <w:rsid w:val="00BB6420"/>
    <w:rsid w:val="00BE2E7F"/>
    <w:rsid w:val="00C33763"/>
    <w:rsid w:val="00C75F29"/>
    <w:rsid w:val="00CB5129"/>
    <w:rsid w:val="00E2268C"/>
    <w:rsid w:val="00E94C43"/>
    <w:rsid w:val="00EB2FFF"/>
    <w:rsid w:val="00EE49B9"/>
    <w:rsid w:val="00EE611C"/>
    <w:rsid w:val="00F16ED3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CE4D2E"/>
  <w15:chartTrackingRefBased/>
  <w15:docId w15:val="{E510E41C-EBA1-4FDE-84B5-F61D58F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29"/>
  </w:style>
  <w:style w:type="paragraph" w:styleId="Footer">
    <w:name w:val="footer"/>
    <w:basedOn w:val="Normal"/>
    <w:link w:val="FooterChar"/>
    <w:uiPriority w:val="99"/>
    <w:unhideWhenUsed/>
    <w:rsid w:val="00CB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29"/>
  </w:style>
  <w:style w:type="character" w:styleId="CommentReference">
    <w:name w:val="annotation reference"/>
    <w:basedOn w:val="DefaultParagraphFont"/>
    <w:uiPriority w:val="99"/>
    <w:semiHidden/>
    <w:unhideWhenUsed/>
    <w:rsid w:val="00BE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E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5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Erin Carter</cp:lastModifiedBy>
  <cp:revision>7</cp:revision>
  <cp:lastPrinted>2019-10-21T23:56:00Z</cp:lastPrinted>
  <dcterms:created xsi:type="dcterms:W3CDTF">2020-02-13T20:35:00Z</dcterms:created>
  <dcterms:modified xsi:type="dcterms:W3CDTF">2020-02-13T20:45:00Z</dcterms:modified>
</cp:coreProperties>
</file>